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5F5" w:rsidRPr="004E0198" w:rsidRDefault="00BF45F5" w:rsidP="00BF45F5">
      <w:pPr>
        <w:tabs>
          <w:tab w:val="left" w:pos="-1440"/>
          <w:tab w:val="left" w:pos="-720"/>
          <w:tab w:val="left" w:pos="0"/>
          <w:tab w:val="left" w:pos="240"/>
          <w:tab w:val="left" w:pos="480"/>
          <w:tab w:val="left" w:pos="720"/>
        </w:tabs>
        <w:suppressAutoHyphens/>
        <w:ind w:left="480" w:hanging="480"/>
        <w:rPr>
          <w:rFonts w:ascii="Tahoma" w:hAnsi="Tahoma" w:cs="Tahoma"/>
          <w:b/>
          <w:bCs/>
          <w:sz w:val="32"/>
          <w:szCs w:val="32"/>
        </w:rPr>
      </w:pPr>
      <w:r>
        <w:rPr>
          <w:rFonts w:ascii="Tahoma" w:hAnsi="Tahoma" w:cs="Tahoma"/>
          <w:b/>
          <w:sz w:val="32"/>
          <w:szCs w:val="32"/>
        </w:rPr>
        <w:t>H6</w:t>
      </w:r>
      <w:r>
        <w:rPr>
          <w:rFonts w:ascii="Tahoma" w:hAnsi="Tahoma" w:cs="Tahoma"/>
          <w:b/>
          <w:sz w:val="32"/>
          <w:szCs w:val="32"/>
        </w:rPr>
        <w:tab/>
      </w:r>
      <w:r>
        <w:rPr>
          <w:rFonts w:ascii="Tahoma" w:hAnsi="Tahoma" w:cs="Tahoma"/>
          <w:b/>
          <w:sz w:val="32"/>
          <w:szCs w:val="32"/>
        </w:rPr>
        <w:tab/>
      </w:r>
      <w:r w:rsidRPr="004E0198">
        <w:rPr>
          <w:rFonts w:ascii="Tahoma" w:hAnsi="Tahoma" w:cs="Tahoma"/>
          <w:b/>
          <w:sz w:val="32"/>
          <w:szCs w:val="32"/>
        </w:rPr>
        <w:t xml:space="preserve">Opslag van </w:t>
      </w:r>
      <w:r>
        <w:rPr>
          <w:rFonts w:ascii="Tahoma" w:hAnsi="Tahoma" w:cs="Tahoma"/>
          <w:b/>
          <w:sz w:val="32"/>
          <w:szCs w:val="32"/>
        </w:rPr>
        <w:t>gewasbeschermingsmiddel</w:t>
      </w:r>
      <w:r w:rsidRPr="004E0198">
        <w:rPr>
          <w:rFonts w:ascii="Tahoma" w:hAnsi="Tahoma" w:cs="Tahoma"/>
          <w:b/>
          <w:sz w:val="32"/>
          <w:szCs w:val="32"/>
        </w:rPr>
        <w:t>en</w:t>
      </w:r>
      <w:r w:rsidRPr="004E0198">
        <w:rPr>
          <w:rFonts w:ascii="Tahoma" w:hAnsi="Tahoma" w:cs="Tahoma"/>
          <w:b/>
          <w:bCs/>
          <w:sz w:val="32"/>
          <w:szCs w:val="32"/>
        </w:rPr>
        <w:t xml:space="preserve"> </w:t>
      </w:r>
    </w:p>
    <w:p w:rsidR="00BF45F5" w:rsidRDefault="00BF45F5" w:rsidP="00BF45F5">
      <w:pPr>
        <w:rPr>
          <w:rFonts w:ascii="Tahoma" w:hAnsi="Tahoma" w:cs="Tahoma"/>
          <w:sz w:val="20"/>
          <w:szCs w:val="20"/>
        </w:rPr>
      </w:pPr>
    </w:p>
    <w:p w:rsidR="00BF45F5" w:rsidRPr="008F4201" w:rsidRDefault="00BF45F5" w:rsidP="00BF45F5">
      <w:pPr>
        <w:rPr>
          <w:rFonts w:ascii="Tahoma" w:hAnsi="Tahoma" w:cs="Tahoma"/>
          <w:sz w:val="20"/>
          <w:szCs w:val="20"/>
        </w:rPr>
      </w:pPr>
    </w:p>
    <w:p w:rsidR="00BF45F5" w:rsidRPr="008F4201" w:rsidRDefault="00BF45F5" w:rsidP="00BF45F5">
      <w:pPr>
        <w:rPr>
          <w:rFonts w:ascii="Tahoma" w:hAnsi="Tahoma" w:cs="Tahoma"/>
          <w:sz w:val="20"/>
          <w:szCs w:val="20"/>
        </w:rPr>
      </w:pPr>
      <w:r w:rsidRPr="008F4201">
        <w:rPr>
          <w:rFonts w:ascii="Tahoma" w:hAnsi="Tahoma" w:cs="Tahoma"/>
          <w:sz w:val="20"/>
          <w:szCs w:val="20"/>
        </w:rPr>
        <w:t>Orde en netheid bij de opslag van gewasbeschermingsmiddelen kan ongelukken en vergissingen voorkomen.</w:t>
      </w:r>
      <w:r>
        <w:rPr>
          <w:rFonts w:ascii="Tahoma" w:hAnsi="Tahoma" w:cs="Tahoma"/>
          <w:sz w:val="20"/>
          <w:szCs w:val="20"/>
        </w:rPr>
        <w:t xml:space="preserve"> </w:t>
      </w:r>
      <w:r w:rsidRPr="008F4201">
        <w:rPr>
          <w:rFonts w:ascii="Tahoma" w:hAnsi="Tahoma" w:cs="Tahoma"/>
          <w:sz w:val="20"/>
          <w:szCs w:val="20"/>
        </w:rPr>
        <w:t>In de nieuwe A</w:t>
      </w:r>
      <w:r>
        <w:rPr>
          <w:rFonts w:ascii="Tahoma" w:hAnsi="Tahoma" w:cs="Tahoma"/>
          <w:sz w:val="20"/>
          <w:szCs w:val="20"/>
        </w:rPr>
        <w:t>lgemene Maatregel van Bestuur (AMvB) Landbouw, die sinds 2006 geldt,</w:t>
      </w:r>
      <w:r w:rsidRPr="008F4201">
        <w:rPr>
          <w:rFonts w:ascii="Tahoma" w:hAnsi="Tahoma" w:cs="Tahoma"/>
          <w:sz w:val="20"/>
          <w:szCs w:val="20"/>
        </w:rPr>
        <w:t xml:space="preserve"> zijn de voorschriften voor de opslag van gewasbeschermingsmiddelen nogal gewijzigd. De regels hebben betrekking op de brandwerendheid, de vloer, opvang van lekvloeistoffen, ventilatie en veiligheid.</w:t>
      </w:r>
      <w:r>
        <w:rPr>
          <w:rFonts w:ascii="Tahoma" w:hAnsi="Tahoma" w:cs="Tahoma"/>
          <w:sz w:val="20"/>
          <w:szCs w:val="20"/>
        </w:rPr>
        <w:t xml:space="preserve"> </w:t>
      </w:r>
      <w:r w:rsidRPr="008F4201">
        <w:rPr>
          <w:rFonts w:ascii="Tahoma" w:hAnsi="Tahoma" w:cs="Tahoma"/>
          <w:sz w:val="20"/>
          <w:szCs w:val="20"/>
        </w:rPr>
        <w:t>De nieuwe regelgeving is er op gericht om risico’s te beperken en de gevolgen van</w:t>
      </w:r>
      <w:r>
        <w:rPr>
          <w:rFonts w:ascii="Tahoma" w:hAnsi="Tahoma" w:cs="Tahoma"/>
          <w:sz w:val="20"/>
          <w:szCs w:val="20"/>
        </w:rPr>
        <w:t xml:space="preserve"> </w:t>
      </w:r>
      <w:r w:rsidRPr="008F4201">
        <w:rPr>
          <w:rFonts w:ascii="Tahoma" w:hAnsi="Tahoma" w:cs="Tahoma"/>
          <w:sz w:val="20"/>
          <w:szCs w:val="20"/>
        </w:rPr>
        <w:t>een eventuele calamiteit beheersbaar te maken. Voldoen aan de regels is dus niet alleen een kwestie van voldoen aan de gestelde eisen, maar ook belangrijk om bedrijfsrisico’s te beperken.</w:t>
      </w:r>
      <w:r>
        <w:rPr>
          <w:rFonts w:ascii="Tahoma" w:hAnsi="Tahoma" w:cs="Tahoma"/>
          <w:sz w:val="20"/>
          <w:szCs w:val="20"/>
        </w:rPr>
        <w:t xml:space="preserve"> </w:t>
      </w:r>
      <w:r w:rsidRPr="008F4201">
        <w:rPr>
          <w:rFonts w:ascii="Tahoma" w:hAnsi="Tahoma" w:cs="Tahoma"/>
          <w:sz w:val="20"/>
          <w:szCs w:val="20"/>
        </w:rPr>
        <w:t>Kennis van de regels is dus van belang.</w:t>
      </w:r>
      <w:r>
        <w:rPr>
          <w:rFonts w:ascii="Tahoma" w:hAnsi="Tahoma" w:cs="Tahoma"/>
          <w:sz w:val="20"/>
          <w:szCs w:val="20"/>
        </w:rPr>
        <w:t xml:space="preserve"> </w:t>
      </w:r>
      <w:r w:rsidRPr="008F4201">
        <w:rPr>
          <w:rFonts w:ascii="Tahoma" w:hAnsi="Tahoma" w:cs="Tahoma"/>
          <w:sz w:val="20"/>
          <w:szCs w:val="20"/>
        </w:rPr>
        <w:t>Ook bestaande opslagruimtes moeten aan deze eisen voldoen.</w:t>
      </w:r>
      <w:r>
        <w:rPr>
          <w:rFonts w:ascii="Tahoma" w:hAnsi="Tahoma" w:cs="Tahoma"/>
          <w:sz w:val="20"/>
          <w:szCs w:val="20"/>
        </w:rPr>
        <w:t xml:space="preserve"> </w:t>
      </w:r>
      <w:r w:rsidRPr="008F4201">
        <w:rPr>
          <w:rFonts w:ascii="Tahoma" w:hAnsi="Tahoma" w:cs="Tahoma"/>
          <w:sz w:val="20"/>
          <w:szCs w:val="20"/>
        </w:rPr>
        <w:t>Voor een aantal eisen verwijst de A</w:t>
      </w:r>
      <w:r>
        <w:rPr>
          <w:rFonts w:ascii="Tahoma" w:hAnsi="Tahoma" w:cs="Tahoma"/>
          <w:sz w:val="20"/>
          <w:szCs w:val="20"/>
        </w:rPr>
        <w:t>M</w:t>
      </w:r>
      <w:r w:rsidRPr="008F4201">
        <w:rPr>
          <w:rFonts w:ascii="Tahoma" w:hAnsi="Tahoma" w:cs="Tahoma"/>
          <w:sz w:val="20"/>
          <w:szCs w:val="20"/>
        </w:rPr>
        <w:t>vB</w:t>
      </w:r>
      <w:r>
        <w:rPr>
          <w:rFonts w:ascii="Tahoma" w:hAnsi="Tahoma" w:cs="Tahoma"/>
          <w:sz w:val="20"/>
          <w:szCs w:val="20"/>
        </w:rPr>
        <w:t xml:space="preserve"> </w:t>
      </w:r>
      <w:r w:rsidRPr="008F4201">
        <w:rPr>
          <w:rFonts w:ascii="Tahoma" w:hAnsi="Tahoma" w:cs="Tahoma"/>
          <w:sz w:val="20"/>
          <w:szCs w:val="20"/>
        </w:rPr>
        <w:t>Landbouw naar de CPR 15-1 , afgeleid van de inmiddels opgeheven Commissie voor Preventie van Rampen. De CPR 15-1 is nu vervangen door de PGS 15 (Publicatiereeks Gevaarlijke Stoffen)</w:t>
      </w:r>
      <w:r>
        <w:rPr>
          <w:rFonts w:ascii="Tahoma" w:hAnsi="Tahoma" w:cs="Tahoma"/>
          <w:sz w:val="20"/>
          <w:szCs w:val="20"/>
        </w:rPr>
        <w:t>.</w:t>
      </w:r>
      <w:r w:rsidRPr="008F4201">
        <w:rPr>
          <w:rFonts w:ascii="Tahoma" w:hAnsi="Tahoma" w:cs="Tahoma"/>
          <w:sz w:val="20"/>
          <w:szCs w:val="20"/>
        </w:rPr>
        <w:t xml:space="preserve"> Een aantal</w:t>
      </w:r>
      <w:r>
        <w:rPr>
          <w:rFonts w:ascii="Tahoma" w:hAnsi="Tahoma" w:cs="Tahoma"/>
          <w:sz w:val="20"/>
          <w:szCs w:val="20"/>
        </w:rPr>
        <w:t xml:space="preserve"> </w:t>
      </w:r>
      <w:r w:rsidRPr="008F4201">
        <w:rPr>
          <w:rFonts w:ascii="Tahoma" w:hAnsi="Tahoma" w:cs="Tahoma"/>
          <w:sz w:val="20"/>
          <w:szCs w:val="20"/>
        </w:rPr>
        <w:t>eisen is in de CPR zwaarder. Verouderde regelgeving volgens de CPR kan dus nog van kracht zijn als bijvoorbeeld een oude milieuvergunning hierna</w:t>
      </w:r>
      <w:r>
        <w:rPr>
          <w:rFonts w:ascii="Tahoma" w:hAnsi="Tahoma" w:cs="Tahoma"/>
          <w:sz w:val="20"/>
          <w:szCs w:val="20"/>
        </w:rPr>
        <w:t>ar verwijst of als een AM</w:t>
      </w:r>
      <w:r w:rsidRPr="008F4201">
        <w:rPr>
          <w:rFonts w:ascii="Tahoma" w:hAnsi="Tahoma" w:cs="Tahoma"/>
          <w:sz w:val="20"/>
          <w:szCs w:val="20"/>
        </w:rPr>
        <w:t>vB deze norm als uitgangspunt neemt.</w:t>
      </w:r>
    </w:p>
    <w:p w:rsidR="00BF45F5" w:rsidRDefault="00BF45F5" w:rsidP="00BF45F5">
      <w:pPr>
        <w:rPr>
          <w:rFonts w:ascii="Tahoma" w:hAnsi="Tahoma" w:cs="Tahoma"/>
          <w:sz w:val="20"/>
          <w:szCs w:val="20"/>
        </w:rPr>
      </w:pPr>
    </w:p>
    <w:p w:rsidR="00BF45F5" w:rsidRPr="0059553C" w:rsidRDefault="00BF45F5" w:rsidP="00BF45F5">
      <w:pPr>
        <w:rPr>
          <w:rFonts w:ascii="Tahoma" w:hAnsi="Tahoma" w:cs="Tahoma"/>
          <w:b/>
        </w:rPr>
      </w:pPr>
      <w:r w:rsidRPr="0059553C">
        <w:rPr>
          <w:rFonts w:ascii="Tahoma" w:hAnsi="Tahoma" w:cs="Tahoma"/>
          <w:b/>
        </w:rPr>
        <w:t>6.1</w:t>
      </w:r>
      <w:r w:rsidRPr="0059553C">
        <w:rPr>
          <w:rFonts w:ascii="Tahoma" w:hAnsi="Tahoma" w:cs="Tahoma"/>
          <w:b/>
        </w:rPr>
        <w:tab/>
        <w:t>Opslag</w:t>
      </w:r>
    </w:p>
    <w:p w:rsidR="00BF45F5" w:rsidRDefault="00BF45F5" w:rsidP="00BF45F5">
      <w:pPr>
        <w:rPr>
          <w:rFonts w:ascii="Tahoma" w:hAnsi="Tahoma" w:cs="Tahoma"/>
          <w:sz w:val="20"/>
          <w:szCs w:val="20"/>
        </w:rPr>
      </w:pPr>
    </w:p>
    <w:p w:rsidR="00BF45F5" w:rsidRPr="008F4201" w:rsidRDefault="00BF45F5" w:rsidP="00BF45F5">
      <w:pPr>
        <w:rPr>
          <w:rFonts w:ascii="Tahoma" w:hAnsi="Tahoma" w:cs="Tahoma"/>
          <w:sz w:val="20"/>
          <w:szCs w:val="20"/>
        </w:rPr>
      </w:pPr>
      <w:r w:rsidRPr="008F4201">
        <w:rPr>
          <w:rFonts w:ascii="Tahoma" w:hAnsi="Tahoma" w:cs="Tahoma"/>
          <w:sz w:val="20"/>
          <w:szCs w:val="20"/>
        </w:rPr>
        <w:t>Om gewasbeschermingsmiddelen verantwoord op te slaan is een speciaal daarvoor ingerichte ruimte nodig die voldoet aan eisen.</w:t>
      </w:r>
      <w:r>
        <w:rPr>
          <w:rFonts w:ascii="Tahoma" w:hAnsi="Tahoma" w:cs="Tahoma"/>
          <w:sz w:val="20"/>
          <w:szCs w:val="20"/>
        </w:rPr>
        <w:t xml:space="preserve"> </w:t>
      </w:r>
      <w:r w:rsidRPr="008F4201">
        <w:rPr>
          <w:rFonts w:ascii="Tahoma" w:hAnsi="Tahoma" w:cs="Tahoma"/>
          <w:sz w:val="20"/>
          <w:szCs w:val="20"/>
        </w:rPr>
        <w:t>Deze ruimte is speciaal bedoeld voor de opsla</w:t>
      </w:r>
      <w:r>
        <w:rPr>
          <w:rFonts w:ascii="Tahoma" w:hAnsi="Tahoma" w:cs="Tahoma"/>
          <w:sz w:val="20"/>
          <w:szCs w:val="20"/>
        </w:rPr>
        <w:t>g van gewasbeschermingsmiddelen. Er</w:t>
      </w:r>
      <w:r w:rsidRPr="008F4201">
        <w:rPr>
          <w:rFonts w:ascii="Tahoma" w:hAnsi="Tahoma" w:cs="Tahoma"/>
          <w:sz w:val="20"/>
          <w:szCs w:val="20"/>
        </w:rPr>
        <w:t xml:space="preserve"> mogen dus geen an</w:t>
      </w:r>
      <w:r>
        <w:rPr>
          <w:rFonts w:ascii="Tahoma" w:hAnsi="Tahoma" w:cs="Tahoma"/>
          <w:sz w:val="20"/>
          <w:szCs w:val="20"/>
        </w:rPr>
        <w:t xml:space="preserve">dere zaken in worden opgeborgen </w:t>
      </w:r>
      <w:r w:rsidRPr="008F4201">
        <w:rPr>
          <w:rFonts w:ascii="Tahoma" w:hAnsi="Tahoma" w:cs="Tahoma"/>
          <w:sz w:val="20"/>
          <w:szCs w:val="20"/>
        </w:rPr>
        <w:t>(</w:t>
      </w:r>
      <w:proofErr w:type="spellStart"/>
      <w:r w:rsidRPr="008F4201">
        <w:rPr>
          <w:rFonts w:ascii="Tahoma" w:hAnsi="Tahoma" w:cs="Tahoma"/>
          <w:sz w:val="20"/>
          <w:szCs w:val="20"/>
        </w:rPr>
        <w:t>rugspuit-meststoffen</w:t>
      </w:r>
      <w:proofErr w:type="spellEnd"/>
      <w:r w:rsidRPr="008F4201">
        <w:rPr>
          <w:rFonts w:ascii="Tahoma" w:hAnsi="Tahoma" w:cs="Tahoma"/>
          <w:sz w:val="20"/>
          <w:szCs w:val="20"/>
        </w:rPr>
        <w:t>- persoonlijke beschermingsmiddelen)</w:t>
      </w:r>
      <w:r>
        <w:rPr>
          <w:rFonts w:ascii="Tahoma" w:hAnsi="Tahoma" w:cs="Tahoma"/>
          <w:sz w:val="20"/>
          <w:szCs w:val="20"/>
        </w:rPr>
        <w:t xml:space="preserve">. </w:t>
      </w:r>
      <w:r w:rsidRPr="008F4201">
        <w:rPr>
          <w:rFonts w:ascii="Tahoma" w:hAnsi="Tahoma" w:cs="Tahoma"/>
          <w:sz w:val="20"/>
          <w:szCs w:val="20"/>
        </w:rPr>
        <w:t>Bewaar vloeibare m</w:t>
      </w:r>
      <w:r>
        <w:rPr>
          <w:rFonts w:ascii="Tahoma" w:hAnsi="Tahoma" w:cs="Tahoma"/>
          <w:sz w:val="20"/>
          <w:szCs w:val="20"/>
        </w:rPr>
        <w:t>iddelen altijd onder in de kast</w:t>
      </w:r>
      <w:r w:rsidRPr="008F4201">
        <w:rPr>
          <w:rFonts w:ascii="Tahoma" w:hAnsi="Tahoma" w:cs="Tahoma"/>
          <w:sz w:val="20"/>
          <w:szCs w:val="20"/>
        </w:rPr>
        <w:t xml:space="preserve">, dit voorkomt dat bij lekkage </w:t>
      </w:r>
      <w:r>
        <w:rPr>
          <w:rFonts w:ascii="Tahoma" w:hAnsi="Tahoma" w:cs="Tahoma"/>
          <w:sz w:val="20"/>
          <w:szCs w:val="20"/>
        </w:rPr>
        <w:t xml:space="preserve">verpakkingen </w:t>
      </w:r>
      <w:r w:rsidRPr="008F4201">
        <w:rPr>
          <w:rFonts w:ascii="Tahoma" w:hAnsi="Tahoma" w:cs="Tahoma"/>
          <w:sz w:val="20"/>
          <w:szCs w:val="20"/>
        </w:rPr>
        <w:t>van poeder / granulaat verontreinigd word</w:t>
      </w:r>
      <w:r>
        <w:rPr>
          <w:rFonts w:ascii="Tahoma" w:hAnsi="Tahoma" w:cs="Tahoma"/>
          <w:sz w:val="20"/>
          <w:szCs w:val="20"/>
        </w:rPr>
        <w:t>en</w:t>
      </w:r>
      <w:r w:rsidRPr="008F4201">
        <w:rPr>
          <w:rFonts w:ascii="Tahoma" w:hAnsi="Tahoma" w:cs="Tahoma"/>
          <w:sz w:val="20"/>
          <w:szCs w:val="20"/>
        </w:rPr>
        <w:t>.</w:t>
      </w:r>
      <w:r>
        <w:rPr>
          <w:rFonts w:ascii="Tahoma" w:hAnsi="Tahoma" w:cs="Tahoma"/>
          <w:sz w:val="20"/>
          <w:szCs w:val="20"/>
        </w:rPr>
        <w:t xml:space="preserve"> </w:t>
      </w:r>
      <w:r w:rsidRPr="008F4201">
        <w:rPr>
          <w:rFonts w:ascii="Tahoma" w:hAnsi="Tahoma" w:cs="Tahoma"/>
          <w:sz w:val="20"/>
          <w:szCs w:val="20"/>
        </w:rPr>
        <w:t>Zorg bij de opslag van gewasbeschermingsmiddelen voor een duidelijke sleutelprocedure, hierdoor moet voorkomen worden dat onbevoegden toegang tot de opslag krijgen.</w:t>
      </w:r>
    </w:p>
    <w:p w:rsidR="00BF45F5" w:rsidRPr="008F4201" w:rsidRDefault="00BF45F5" w:rsidP="00BF45F5">
      <w:pPr>
        <w:rPr>
          <w:rFonts w:ascii="Tahoma" w:hAnsi="Tahoma" w:cs="Tahoma"/>
          <w:sz w:val="20"/>
          <w:szCs w:val="20"/>
        </w:rPr>
      </w:pPr>
    </w:p>
    <w:p w:rsidR="00BF45F5" w:rsidRPr="008F4201" w:rsidRDefault="00BF45F5" w:rsidP="00BF45F5">
      <w:pPr>
        <w:rPr>
          <w:rFonts w:ascii="Tahoma" w:hAnsi="Tahoma" w:cs="Tahoma"/>
          <w:sz w:val="20"/>
          <w:szCs w:val="20"/>
        </w:rPr>
      </w:pPr>
      <w:r w:rsidRPr="008F4201">
        <w:rPr>
          <w:rFonts w:ascii="Tahoma" w:hAnsi="Tahoma" w:cs="Tahoma"/>
          <w:sz w:val="20"/>
          <w:szCs w:val="20"/>
        </w:rPr>
        <w:t>De kans dat er fouten of ongelukken gebeuren bij de opslag of het transport van gewasbeschermingsmiddelen is misschien niet heel groot</w:t>
      </w:r>
      <w:r>
        <w:rPr>
          <w:rFonts w:ascii="Tahoma" w:hAnsi="Tahoma" w:cs="Tahoma"/>
          <w:sz w:val="20"/>
          <w:szCs w:val="20"/>
        </w:rPr>
        <w:t>,</w:t>
      </w:r>
      <w:r w:rsidRPr="008F4201">
        <w:rPr>
          <w:rFonts w:ascii="Tahoma" w:hAnsi="Tahoma" w:cs="Tahoma"/>
          <w:sz w:val="20"/>
          <w:szCs w:val="20"/>
        </w:rPr>
        <w:t xml:space="preserve"> maar als er iets mis gaat kan dit grote gevolgen hebben.</w:t>
      </w:r>
    </w:p>
    <w:p w:rsidR="00BF45F5" w:rsidRPr="008F4201" w:rsidRDefault="00BF45F5" w:rsidP="00BF45F5">
      <w:pPr>
        <w:rPr>
          <w:rFonts w:ascii="Tahoma" w:hAnsi="Tahoma" w:cs="Tahoma"/>
          <w:sz w:val="20"/>
          <w:szCs w:val="20"/>
        </w:rPr>
      </w:pPr>
      <w:r w:rsidRPr="008F4201">
        <w:rPr>
          <w:rFonts w:ascii="Tahoma" w:hAnsi="Tahoma" w:cs="Tahoma"/>
          <w:sz w:val="20"/>
          <w:szCs w:val="20"/>
        </w:rPr>
        <w:t xml:space="preserve">Probeer bij nieuwbouw of renovatie van de gewasbeschermingsmiddelenopslag de plaats zo te kiezen  dat </w:t>
      </w:r>
      <w:r>
        <w:rPr>
          <w:rFonts w:ascii="Tahoma" w:hAnsi="Tahoma" w:cs="Tahoma"/>
          <w:sz w:val="20"/>
          <w:szCs w:val="20"/>
        </w:rPr>
        <w:t xml:space="preserve">de </w:t>
      </w:r>
      <w:r w:rsidRPr="008F4201">
        <w:rPr>
          <w:rFonts w:ascii="Tahoma" w:hAnsi="Tahoma" w:cs="Tahoma"/>
          <w:sz w:val="20"/>
          <w:szCs w:val="20"/>
        </w:rPr>
        <w:t>middelenleverancier makkelijk bij de opslag kan, zodat hij rechtstreeks vanuit de vrachtwagen de verpakkingen in de opslag kan zetten.</w:t>
      </w:r>
    </w:p>
    <w:p w:rsidR="00BF45F5" w:rsidRPr="00A236B0" w:rsidRDefault="00BF45F5" w:rsidP="00BF45F5">
      <w:pPr>
        <w:rPr>
          <w:rFonts w:ascii="Tahoma" w:hAnsi="Tahoma" w:cs="Tahoma"/>
          <w:color w:val="FF0000"/>
          <w:sz w:val="20"/>
          <w:szCs w:val="20"/>
        </w:rPr>
      </w:pPr>
      <w:r>
        <w:rPr>
          <w:rFonts w:ascii="Tahoma" w:hAnsi="Tahoma" w:cs="Tahoma"/>
          <w:noProof/>
          <w:snapToGrid/>
          <w:color w:val="FF0000"/>
          <w:sz w:val="20"/>
          <w:szCs w:val="20"/>
        </w:rPr>
        <w:drawing>
          <wp:anchor distT="0" distB="0" distL="114300" distR="114300" simplePos="0" relativeHeight="251663360" behindDoc="0" locked="0" layoutInCell="1" allowOverlap="1">
            <wp:simplePos x="0" y="0"/>
            <wp:positionH relativeFrom="column">
              <wp:posOffset>1181100</wp:posOffset>
            </wp:positionH>
            <wp:positionV relativeFrom="paragraph">
              <wp:posOffset>129540</wp:posOffset>
            </wp:positionV>
            <wp:extent cx="2362200" cy="1560830"/>
            <wp:effectExtent l="19050" t="0" r="0" b="0"/>
            <wp:wrapNone/>
            <wp:docPr id="8" name="Afbeelding 8" descr="vrachtau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rachtauto1"/>
                    <pic:cNvPicPr>
                      <a:picLocks noChangeAspect="1" noChangeArrowheads="1"/>
                    </pic:cNvPicPr>
                  </pic:nvPicPr>
                  <pic:blipFill>
                    <a:blip r:embed="rId5" cstate="print"/>
                    <a:srcRect/>
                    <a:stretch>
                      <a:fillRect/>
                    </a:stretch>
                  </pic:blipFill>
                  <pic:spPr bwMode="auto">
                    <a:xfrm>
                      <a:off x="0" y="0"/>
                      <a:ext cx="2362200" cy="1560830"/>
                    </a:xfrm>
                    <a:prstGeom prst="rect">
                      <a:avLst/>
                    </a:prstGeom>
                    <a:noFill/>
                    <a:ln w="9525">
                      <a:noFill/>
                      <a:miter lim="800000"/>
                      <a:headEnd/>
                      <a:tailEnd/>
                    </a:ln>
                  </pic:spPr>
                </pic:pic>
              </a:graphicData>
            </a:graphic>
          </wp:anchor>
        </w:drawing>
      </w:r>
    </w:p>
    <w:p w:rsidR="00BF45F5" w:rsidRPr="00A236B0" w:rsidRDefault="00BF45F5" w:rsidP="00BF45F5">
      <w:pPr>
        <w:rPr>
          <w:rFonts w:ascii="Tahoma" w:hAnsi="Tahoma" w:cs="Tahoma"/>
          <w:color w:val="FF0000"/>
          <w:sz w:val="20"/>
          <w:szCs w:val="20"/>
        </w:rPr>
      </w:pPr>
    </w:p>
    <w:p w:rsidR="00BF45F5" w:rsidRPr="00A236B0" w:rsidRDefault="00BF45F5" w:rsidP="00BF45F5">
      <w:pPr>
        <w:rPr>
          <w:rFonts w:ascii="Tahoma" w:hAnsi="Tahoma" w:cs="Tahoma"/>
          <w:color w:val="FF0000"/>
          <w:sz w:val="20"/>
          <w:szCs w:val="20"/>
        </w:rPr>
      </w:pPr>
    </w:p>
    <w:p w:rsidR="00BF45F5" w:rsidRPr="00A236B0" w:rsidRDefault="00BF45F5" w:rsidP="00BF45F5">
      <w:pPr>
        <w:rPr>
          <w:rFonts w:ascii="Tahoma" w:hAnsi="Tahoma" w:cs="Tahoma"/>
          <w:color w:val="FF0000"/>
          <w:sz w:val="20"/>
          <w:szCs w:val="20"/>
        </w:rPr>
      </w:pPr>
    </w:p>
    <w:p w:rsidR="00BF45F5" w:rsidRPr="00A236B0" w:rsidRDefault="00BF45F5" w:rsidP="00BF45F5">
      <w:pPr>
        <w:rPr>
          <w:rFonts w:ascii="Tahoma" w:hAnsi="Tahoma" w:cs="Tahoma"/>
          <w:color w:val="FF0000"/>
          <w:sz w:val="20"/>
          <w:szCs w:val="20"/>
        </w:rPr>
      </w:pPr>
    </w:p>
    <w:p w:rsidR="00BF45F5" w:rsidRPr="00A236B0" w:rsidRDefault="00BF45F5" w:rsidP="00BF45F5">
      <w:pPr>
        <w:rPr>
          <w:rFonts w:ascii="Tahoma" w:hAnsi="Tahoma" w:cs="Tahoma"/>
          <w:color w:val="FF0000"/>
          <w:sz w:val="20"/>
          <w:szCs w:val="20"/>
        </w:rPr>
      </w:pPr>
    </w:p>
    <w:p w:rsidR="00BF45F5" w:rsidRPr="00A236B0" w:rsidRDefault="00BF45F5" w:rsidP="00BF45F5">
      <w:pPr>
        <w:rPr>
          <w:rFonts w:ascii="Tahoma" w:hAnsi="Tahoma" w:cs="Tahoma"/>
          <w:color w:val="FF0000"/>
          <w:sz w:val="20"/>
          <w:szCs w:val="20"/>
        </w:rPr>
      </w:pPr>
    </w:p>
    <w:p w:rsidR="00BF45F5" w:rsidRPr="00A236B0" w:rsidRDefault="00BF45F5" w:rsidP="00BF45F5">
      <w:pPr>
        <w:rPr>
          <w:rFonts w:ascii="Tahoma" w:hAnsi="Tahoma" w:cs="Tahoma"/>
          <w:color w:val="FF0000"/>
          <w:sz w:val="20"/>
          <w:szCs w:val="20"/>
        </w:rPr>
      </w:pPr>
    </w:p>
    <w:p w:rsidR="00BF45F5" w:rsidRPr="00A236B0" w:rsidRDefault="00BF45F5" w:rsidP="00BF45F5">
      <w:pPr>
        <w:rPr>
          <w:rFonts w:ascii="Tahoma" w:hAnsi="Tahoma" w:cs="Tahoma"/>
          <w:color w:val="FF0000"/>
          <w:sz w:val="20"/>
          <w:szCs w:val="20"/>
        </w:rPr>
      </w:pPr>
    </w:p>
    <w:p w:rsidR="00BF45F5" w:rsidRDefault="00BF45F5" w:rsidP="00BF45F5">
      <w:pPr>
        <w:rPr>
          <w:rFonts w:ascii="Tahoma" w:hAnsi="Tahoma" w:cs="Tahoma"/>
          <w:color w:val="FF0000"/>
          <w:sz w:val="20"/>
          <w:szCs w:val="20"/>
        </w:rPr>
      </w:pPr>
    </w:p>
    <w:p w:rsidR="00BF45F5" w:rsidRPr="00A236B0" w:rsidRDefault="00BF45F5" w:rsidP="00BF45F5">
      <w:pPr>
        <w:rPr>
          <w:rFonts w:ascii="Tahoma" w:hAnsi="Tahoma" w:cs="Tahoma"/>
          <w:color w:val="FF0000"/>
          <w:sz w:val="20"/>
          <w:szCs w:val="20"/>
        </w:rPr>
      </w:pPr>
    </w:p>
    <w:p w:rsidR="00BF45F5" w:rsidRDefault="00BF45F5" w:rsidP="00BF45F5">
      <w:pPr>
        <w:rPr>
          <w:rFonts w:ascii="Tahoma" w:hAnsi="Tahoma" w:cs="Tahoma"/>
          <w:sz w:val="20"/>
          <w:szCs w:val="20"/>
        </w:rPr>
      </w:pPr>
    </w:p>
    <w:p w:rsidR="00BF45F5" w:rsidRPr="00500E42" w:rsidRDefault="00BF45F5" w:rsidP="00BF45F5">
      <w:pPr>
        <w:rPr>
          <w:rFonts w:ascii="Tahoma" w:hAnsi="Tahoma" w:cs="Tahoma"/>
          <w:sz w:val="20"/>
          <w:szCs w:val="20"/>
        </w:rPr>
      </w:pPr>
      <w:r w:rsidRPr="00500E42">
        <w:rPr>
          <w:rFonts w:ascii="Tahoma" w:hAnsi="Tahoma" w:cs="Tahoma"/>
          <w:sz w:val="20"/>
          <w:szCs w:val="20"/>
        </w:rPr>
        <w:t>Bij het aanleveren van grotere hoeveelheden gewasbeschermingsmiddel</w:t>
      </w:r>
      <w:r>
        <w:rPr>
          <w:rFonts w:ascii="Tahoma" w:hAnsi="Tahoma" w:cs="Tahoma"/>
          <w:sz w:val="20"/>
          <w:szCs w:val="20"/>
        </w:rPr>
        <w:t>en</w:t>
      </w:r>
      <w:r w:rsidRPr="00500E42">
        <w:rPr>
          <w:rFonts w:ascii="Tahoma" w:hAnsi="Tahoma" w:cs="Tahoma"/>
          <w:sz w:val="20"/>
          <w:szCs w:val="20"/>
        </w:rPr>
        <w:t xml:space="preserve"> wordt soms gebruik gemaakt van een steekwagen of een heftruck</w:t>
      </w:r>
      <w:r>
        <w:rPr>
          <w:rFonts w:ascii="Tahoma" w:hAnsi="Tahoma" w:cs="Tahoma"/>
          <w:sz w:val="20"/>
          <w:szCs w:val="20"/>
        </w:rPr>
        <w:t>.</w:t>
      </w:r>
      <w:r w:rsidRPr="00500E42">
        <w:rPr>
          <w:rFonts w:ascii="Tahoma" w:hAnsi="Tahoma" w:cs="Tahoma"/>
          <w:sz w:val="20"/>
          <w:szCs w:val="20"/>
        </w:rPr>
        <w:t xml:space="preserve"> </w:t>
      </w:r>
      <w:r>
        <w:rPr>
          <w:rFonts w:ascii="Tahoma" w:hAnsi="Tahoma" w:cs="Tahoma"/>
          <w:sz w:val="20"/>
          <w:szCs w:val="20"/>
        </w:rPr>
        <w:t>L</w:t>
      </w:r>
      <w:r w:rsidRPr="00500E42">
        <w:rPr>
          <w:rFonts w:ascii="Tahoma" w:hAnsi="Tahoma" w:cs="Tahoma"/>
          <w:sz w:val="20"/>
          <w:szCs w:val="20"/>
        </w:rPr>
        <w:t>et er op dat er goede pallets worden gebruikt zodat er geen beschadiging aan de verpakkingen door splinters/ spijkers ontstaan.</w:t>
      </w:r>
    </w:p>
    <w:p w:rsidR="00BF45F5" w:rsidRPr="00500E42" w:rsidRDefault="00BF45F5" w:rsidP="00BF45F5">
      <w:pPr>
        <w:rPr>
          <w:rFonts w:ascii="Tahoma" w:hAnsi="Tahoma" w:cs="Tahoma"/>
          <w:sz w:val="20"/>
          <w:szCs w:val="20"/>
        </w:rPr>
      </w:pPr>
      <w:r w:rsidRPr="00500E42">
        <w:rPr>
          <w:rFonts w:ascii="Tahoma" w:hAnsi="Tahoma" w:cs="Tahoma"/>
          <w:sz w:val="20"/>
          <w:szCs w:val="20"/>
        </w:rPr>
        <w:t>In de drukte van het seizoen is het wel eens verleidelijk om de middelen niet direct op hun plaats te zetten</w:t>
      </w:r>
      <w:r>
        <w:rPr>
          <w:rFonts w:ascii="Tahoma" w:hAnsi="Tahoma" w:cs="Tahoma"/>
          <w:sz w:val="20"/>
          <w:szCs w:val="20"/>
        </w:rPr>
        <w:t>,</w:t>
      </w:r>
      <w:r w:rsidRPr="00500E42">
        <w:rPr>
          <w:rFonts w:ascii="Tahoma" w:hAnsi="Tahoma" w:cs="Tahoma"/>
          <w:sz w:val="20"/>
          <w:szCs w:val="20"/>
        </w:rPr>
        <w:t xml:space="preserve"> maar even te laten staan b</w:t>
      </w:r>
      <w:r>
        <w:rPr>
          <w:rFonts w:ascii="Tahoma" w:hAnsi="Tahoma" w:cs="Tahoma"/>
          <w:sz w:val="20"/>
          <w:szCs w:val="20"/>
        </w:rPr>
        <w:t>uiten of binnen de bewaarruimte</w:t>
      </w:r>
      <w:r w:rsidRPr="00500E42">
        <w:rPr>
          <w:rFonts w:ascii="Tahoma" w:hAnsi="Tahoma" w:cs="Tahoma"/>
          <w:sz w:val="20"/>
          <w:szCs w:val="20"/>
        </w:rPr>
        <w:t>. Doe dit niet.</w:t>
      </w:r>
    </w:p>
    <w:p w:rsidR="00BF45F5" w:rsidRPr="00500E42" w:rsidRDefault="00BF45F5" w:rsidP="00BF45F5">
      <w:pPr>
        <w:rPr>
          <w:rFonts w:ascii="Tahoma" w:hAnsi="Tahoma" w:cs="Tahoma"/>
          <w:sz w:val="20"/>
          <w:szCs w:val="20"/>
        </w:rPr>
      </w:pPr>
      <w:r w:rsidRPr="00500E42">
        <w:rPr>
          <w:rFonts w:ascii="Tahoma" w:hAnsi="Tahoma" w:cs="Tahoma"/>
          <w:sz w:val="20"/>
          <w:szCs w:val="20"/>
        </w:rPr>
        <w:t>Neem direct de tijd om de levering te controleren. Kijk dan niet alleen of het u het juiste middel ontvangen heeft, maar ook of de verpakkingen onbeschadigd zijn. Zet vervolgens de middelen op hun plaats. Hie</w:t>
      </w:r>
      <w:r>
        <w:rPr>
          <w:rFonts w:ascii="Tahoma" w:hAnsi="Tahoma" w:cs="Tahoma"/>
          <w:sz w:val="20"/>
          <w:szCs w:val="20"/>
        </w:rPr>
        <w:t>rdoor houdt u de werkvloer vrij,</w:t>
      </w:r>
      <w:r w:rsidRPr="00500E42">
        <w:rPr>
          <w:rFonts w:ascii="Tahoma" w:hAnsi="Tahoma" w:cs="Tahoma"/>
          <w:sz w:val="20"/>
          <w:szCs w:val="20"/>
        </w:rPr>
        <w:t xml:space="preserve"> heeft u een beter overzicht over de voorraad en is de kans op fouten kleiner.</w:t>
      </w:r>
      <w:r>
        <w:rPr>
          <w:rFonts w:ascii="Tahoma" w:hAnsi="Tahoma" w:cs="Tahoma"/>
          <w:sz w:val="20"/>
          <w:szCs w:val="20"/>
        </w:rPr>
        <w:t xml:space="preserve"> </w:t>
      </w:r>
      <w:r w:rsidRPr="00500E42">
        <w:rPr>
          <w:rFonts w:ascii="Tahoma" w:hAnsi="Tahoma" w:cs="Tahoma"/>
          <w:sz w:val="20"/>
          <w:szCs w:val="20"/>
        </w:rPr>
        <w:t>Mocht er toch iets mis</w:t>
      </w:r>
      <w:r>
        <w:rPr>
          <w:rFonts w:ascii="Tahoma" w:hAnsi="Tahoma" w:cs="Tahoma"/>
          <w:sz w:val="20"/>
          <w:szCs w:val="20"/>
        </w:rPr>
        <w:t xml:space="preserve"> </w:t>
      </w:r>
      <w:r w:rsidRPr="00500E42">
        <w:rPr>
          <w:rFonts w:ascii="Tahoma" w:hAnsi="Tahoma" w:cs="Tahoma"/>
          <w:sz w:val="20"/>
          <w:szCs w:val="20"/>
        </w:rPr>
        <w:t xml:space="preserve">gaan tijdens het afleveren van </w:t>
      </w:r>
      <w:r>
        <w:rPr>
          <w:rFonts w:ascii="Tahoma" w:hAnsi="Tahoma" w:cs="Tahoma"/>
          <w:sz w:val="20"/>
          <w:szCs w:val="20"/>
        </w:rPr>
        <w:t xml:space="preserve">een </w:t>
      </w:r>
      <w:r w:rsidRPr="00500E42">
        <w:rPr>
          <w:rFonts w:ascii="Tahoma" w:hAnsi="Tahoma" w:cs="Tahoma"/>
          <w:sz w:val="20"/>
          <w:szCs w:val="20"/>
        </w:rPr>
        <w:t>middel of bij het klaarmaken van het middel voor gebruik, weet dan wat u moet doen.</w:t>
      </w:r>
      <w:r>
        <w:rPr>
          <w:rFonts w:ascii="Tahoma" w:hAnsi="Tahoma" w:cs="Tahoma"/>
          <w:sz w:val="20"/>
          <w:szCs w:val="20"/>
        </w:rPr>
        <w:t xml:space="preserve"> </w:t>
      </w:r>
      <w:r w:rsidRPr="00500E42">
        <w:rPr>
          <w:rFonts w:ascii="Tahoma" w:hAnsi="Tahoma" w:cs="Tahoma"/>
          <w:sz w:val="20"/>
          <w:szCs w:val="20"/>
        </w:rPr>
        <w:t>Denk hier van tevoren over na en zorg er voor dat u de juiste hulpmiddelen bij de hand heeft om de schade zoveel mogelijk te beperken. Denk hier bij aan absorptiemateriaal zoal</w:t>
      </w:r>
      <w:r>
        <w:rPr>
          <w:rFonts w:ascii="Tahoma" w:hAnsi="Tahoma" w:cs="Tahoma"/>
          <w:sz w:val="20"/>
          <w:szCs w:val="20"/>
        </w:rPr>
        <w:t>s</w:t>
      </w:r>
      <w:r w:rsidRPr="00500E42">
        <w:rPr>
          <w:rFonts w:ascii="Tahoma" w:hAnsi="Tahoma" w:cs="Tahoma"/>
          <w:sz w:val="20"/>
          <w:szCs w:val="20"/>
        </w:rPr>
        <w:t xml:space="preserve"> korrels of een rol absorptiepapier.  </w:t>
      </w:r>
      <w:r w:rsidRPr="00500E42">
        <w:rPr>
          <w:rFonts w:ascii="Tahoma" w:hAnsi="Tahoma" w:cs="Tahoma"/>
          <w:sz w:val="20"/>
          <w:szCs w:val="20"/>
        </w:rPr>
        <w:tab/>
      </w:r>
    </w:p>
    <w:p w:rsidR="00BF45F5" w:rsidRPr="0059553C" w:rsidRDefault="00BF45F5" w:rsidP="00BF45F5">
      <w:pPr>
        <w:rPr>
          <w:rFonts w:ascii="Tahoma" w:hAnsi="Tahoma" w:cs="Tahoma"/>
          <w:b/>
        </w:rPr>
      </w:pPr>
      <w:r w:rsidRPr="0059553C">
        <w:rPr>
          <w:rFonts w:ascii="Tahoma" w:hAnsi="Tahoma" w:cs="Tahoma"/>
          <w:b/>
        </w:rPr>
        <w:lastRenderedPageBreak/>
        <w:t>6.2</w:t>
      </w:r>
      <w:r w:rsidRPr="0059553C">
        <w:rPr>
          <w:rFonts w:ascii="Tahoma" w:hAnsi="Tahoma" w:cs="Tahoma"/>
          <w:b/>
        </w:rPr>
        <w:tab/>
        <w:t>Regelgeving</w:t>
      </w:r>
    </w:p>
    <w:p w:rsidR="00BF45F5" w:rsidRPr="00500E42" w:rsidRDefault="00BF45F5" w:rsidP="00BF45F5">
      <w:pPr>
        <w:rPr>
          <w:rFonts w:ascii="Tahoma" w:hAnsi="Tahoma" w:cs="Tahoma"/>
          <w:sz w:val="20"/>
          <w:szCs w:val="20"/>
        </w:rPr>
      </w:pPr>
    </w:p>
    <w:p w:rsidR="00BF45F5" w:rsidRPr="00522B1F" w:rsidRDefault="00BF45F5" w:rsidP="00BF45F5">
      <w:pPr>
        <w:rPr>
          <w:rFonts w:ascii="Tahoma" w:hAnsi="Tahoma" w:cs="Tahoma"/>
          <w:sz w:val="20"/>
          <w:szCs w:val="20"/>
        </w:rPr>
      </w:pPr>
      <w:r w:rsidRPr="00522B1F">
        <w:rPr>
          <w:rFonts w:ascii="Tahoma" w:hAnsi="Tahoma" w:cs="Tahoma"/>
          <w:sz w:val="20"/>
          <w:szCs w:val="20"/>
        </w:rPr>
        <w:t xml:space="preserve">Er </w:t>
      </w:r>
      <w:r>
        <w:rPr>
          <w:rFonts w:ascii="Tahoma" w:hAnsi="Tahoma" w:cs="Tahoma"/>
          <w:sz w:val="20"/>
          <w:szCs w:val="20"/>
        </w:rPr>
        <w:t>is</w:t>
      </w:r>
      <w:r w:rsidRPr="00522B1F">
        <w:rPr>
          <w:rFonts w:ascii="Tahoma" w:hAnsi="Tahoma" w:cs="Tahoma"/>
          <w:sz w:val="20"/>
          <w:szCs w:val="20"/>
        </w:rPr>
        <w:t xml:space="preserve"> verschillende regelgeving die eisen stel</w:t>
      </w:r>
      <w:r>
        <w:rPr>
          <w:rFonts w:ascii="Tahoma" w:hAnsi="Tahoma" w:cs="Tahoma"/>
          <w:sz w:val="20"/>
          <w:szCs w:val="20"/>
        </w:rPr>
        <w:t>t</w:t>
      </w:r>
      <w:r w:rsidRPr="00522B1F">
        <w:rPr>
          <w:rFonts w:ascii="Tahoma" w:hAnsi="Tahoma" w:cs="Tahoma"/>
          <w:sz w:val="20"/>
          <w:szCs w:val="20"/>
        </w:rPr>
        <w:t xml:space="preserve"> aan de opslag van gewasbeschermingsmiddelen. Er zijn ook verschillende in</w:t>
      </w:r>
      <w:r>
        <w:rPr>
          <w:rFonts w:ascii="Tahoma" w:hAnsi="Tahoma" w:cs="Tahoma"/>
          <w:sz w:val="20"/>
          <w:szCs w:val="20"/>
        </w:rPr>
        <w:t>stanties die de naleving hierop</w:t>
      </w:r>
      <w:r w:rsidRPr="00522B1F">
        <w:rPr>
          <w:rFonts w:ascii="Tahoma" w:hAnsi="Tahoma" w:cs="Tahoma"/>
          <w:sz w:val="20"/>
          <w:szCs w:val="20"/>
        </w:rPr>
        <w:t xml:space="preserve"> controleren. Bij opslag van gewasbeschermingsmiddelen moet u aan alle regelgeving die van toepassing is voldoen.</w:t>
      </w:r>
    </w:p>
    <w:p w:rsidR="00BF45F5" w:rsidRPr="00522B1F" w:rsidRDefault="00BF45F5" w:rsidP="00BF45F5">
      <w:pPr>
        <w:rPr>
          <w:rFonts w:ascii="Tahoma" w:hAnsi="Tahoma" w:cs="Tahoma"/>
          <w:sz w:val="20"/>
          <w:szCs w:val="20"/>
        </w:rPr>
      </w:pPr>
    </w:p>
    <w:p w:rsidR="00BF45F5" w:rsidRPr="00EC4912" w:rsidRDefault="00BF45F5" w:rsidP="00BF45F5">
      <w:pPr>
        <w:rPr>
          <w:rFonts w:ascii="Tahoma" w:hAnsi="Tahoma" w:cs="Tahoma"/>
          <w:sz w:val="20"/>
          <w:szCs w:val="20"/>
          <w:u w:val="single"/>
        </w:rPr>
      </w:pPr>
      <w:r w:rsidRPr="00EC4912">
        <w:rPr>
          <w:rFonts w:ascii="Tahoma" w:hAnsi="Tahoma" w:cs="Tahoma"/>
          <w:sz w:val="20"/>
          <w:szCs w:val="20"/>
          <w:u w:val="single"/>
        </w:rPr>
        <w:t>Controlerende instanties</w:t>
      </w:r>
    </w:p>
    <w:p w:rsidR="00BF45F5" w:rsidRPr="004C57A7" w:rsidRDefault="00BF45F5" w:rsidP="00BF45F5">
      <w:pPr>
        <w:numPr>
          <w:ilvl w:val="0"/>
          <w:numId w:val="1"/>
        </w:numPr>
        <w:rPr>
          <w:rFonts w:ascii="Tahoma" w:hAnsi="Tahoma" w:cs="Tahoma"/>
          <w:sz w:val="20"/>
          <w:szCs w:val="20"/>
        </w:rPr>
      </w:pPr>
      <w:r w:rsidRPr="004C57A7">
        <w:rPr>
          <w:rFonts w:ascii="Tahoma" w:hAnsi="Tahoma" w:cs="Tahoma"/>
          <w:bCs/>
          <w:sz w:val="20"/>
          <w:szCs w:val="20"/>
        </w:rPr>
        <w:t>AID</w:t>
      </w:r>
      <w:r w:rsidRPr="004C57A7">
        <w:rPr>
          <w:rFonts w:ascii="Tahoma" w:hAnsi="Tahoma" w:cs="Tahoma"/>
          <w:sz w:val="20"/>
          <w:szCs w:val="20"/>
        </w:rPr>
        <w:t xml:space="preserve">: </w:t>
      </w:r>
      <w:r>
        <w:rPr>
          <w:rFonts w:ascii="Tahoma" w:hAnsi="Tahoma" w:cs="Tahoma"/>
          <w:sz w:val="20"/>
          <w:szCs w:val="20"/>
        </w:rPr>
        <w:t>Wet Gewasbeschermingsmiddelen en biociden;</w:t>
      </w:r>
    </w:p>
    <w:p w:rsidR="00BF45F5" w:rsidRPr="004C57A7" w:rsidRDefault="00BF45F5" w:rsidP="00BF45F5">
      <w:pPr>
        <w:numPr>
          <w:ilvl w:val="0"/>
          <w:numId w:val="1"/>
        </w:numPr>
        <w:rPr>
          <w:rFonts w:ascii="Tahoma" w:hAnsi="Tahoma" w:cs="Tahoma"/>
          <w:sz w:val="20"/>
          <w:szCs w:val="20"/>
        </w:rPr>
      </w:pPr>
      <w:r w:rsidRPr="004C57A7">
        <w:rPr>
          <w:rFonts w:ascii="Tahoma" w:hAnsi="Tahoma" w:cs="Tahoma"/>
          <w:bCs/>
          <w:sz w:val="20"/>
          <w:szCs w:val="20"/>
        </w:rPr>
        <w:t>I-SZW</w:t>
      </w:r>
      <w:r w:rsidRPr="004C57A7">
        <w:rPr>
          <w:rFonts w:ascii="Tahoma" w:hAnsi="Tahoma" w:cs="Tahoma"/>
          <w:sz w:val="20"/>
          <w:szCs w:val="20"/>
        </w:rPr>
        <w:t xml:space="preserve">: </w:t>
      </w:r>
      <w:r>
        <w:rPr>
          <w:rFonts w:ascii="Tahoma" w:hAnsi="Tahoma" w:cs="Tahoma"/>
          <w:sz w:val="20"/>
          <w:szCs w:val="20"/>
        </w:rPr>
        <w:t xml:space="preserve">Wet </w:t>
      </w:r>
      <w:r w:rsidRPr="004C57A7">
        <w:rPr>
          <w:rFonts w:ascii="Tahoma" w:hAnsi="Tahoma" w:cs="Tahoma"/>
          <w:sz w:val="20"/>
          <w:szCs w:val="20"/>
        </w:rPr>
        <w:t>Gewasbeschermingsmiddelen</w:t>
      </w:r>
      <w:r>
        <w:rPr>
          <w:rFonts w:ascii="Tahoma" w:hAnsi="Tahoma" w:cs="Tahoma"/>
          <w:sz w:val="20"/>
          <w:szCs w:val="20"/>
        </w:rPr>
        <w:t xml:space="preserve"> en biociden</w:t>
      </w:r>
      <w:r w:rsidRPr="004C57A7">
        <w:rPr>
          <w:rFonts w:ascii="Tahoma" w:hAnsi="Tahoma" w:cs="Tahoma"/>
          <w:sz w:val="20"/>
          <w:szCs w:val="20"/>
        </w:rPr>
        <w:t xml:space="preserve"> en </w:t>
      </w:r>
      <w:r>
        <w:rPr>
          <w:rFonts w:ascii="Tahoma" w:hAnsi="Tahoma" w:cs="Tahoma"/>
          <w:sz w:val="20"/>
          <w:szCs w:val="20"/>
        </w:rPr>
        <w:t xml:space="preserve">het </w:t>
      </w:r>
      <w:r w:rsidRPr="004C57A7">
        <w:rPr>
          <w:rFonts w:ascii="Tahoma" w:hAnsi="Tahoma" w:cs="Tahoma"/>
          <w:sz w:val="20"/>
          <w:szCs w:val="20"/>
        </w:rPr>
        <w:t>Gewasbeschermingsmiddelenbesluit</w:t>
      </w:r>
      <w:r>
        <w:rPr>
          <w:rFonts w:ascii="Tahoma" w:hAnsi="Tahoma" w:cs="Tahoma"/>
          <w:sz w:val="20"/>
          <w:szCs w:val="20"/>
        </w:rPr>
        <w:t>;</w:t>
      </w:r>
    </w:p>
    <w:p w:rsidR="00BF45F5" w:rsidRPr="004C57A7" w:rsidRDefault="00BF45F5" w:rsidP="00BF45F5">
      <w:pPr>
        <w:numPr>
          <w:ilvl w:val="0"/>
          <w:numId w:val="1"/>
        </w:numPr>
        <w:rPr>
          <w:rFonts w:ascii="Tahoma" w:hAnsi="Tahoma" w:cs="Tahoma"/>
          <w:sz w:val="20"/>
          <w:szCs w:val="20"/>
        </w:rPr>
      </w:pPr>
      <w:r w:rsidRPr="004C57A7">
        <w:rPr>
          <w:rFonts w:ascii="Tahoma" w:hAnsi="Tahoma" w:cs="Tahoma"/>
          <w:bCs/>
          <w:sz w:val="20"/>
          <w:szCs w:val="20"/>
        </w:rPr>
        <w:t>Gemeente</w:t>
      </w:r>
      <w:r w:rsidRPr="004C57A7">
        <w:rPr>
          <w:rFonts w:ascii="Tahoma" w:hAnsi="Tahoma" w:cs="Tahoma"/>
          <w:sz w:val="20"/>
          <w:szCs w:val="20"/>
        </w:rPr>
        <w:t>:</w:t>
      </w:r>
      <w:r>
        <w:rPr>
          <w:rFonts w:ascii="Tahoma" w:hAnsi="Tahoma" w:cs="Tahoma"/>
          <w:sz w:val="20"/>
          <w:szCs w:val="20"/>
        </w:rPr>
        <w:t xml:space="preserve"> </w:t>
      </w:r>
      <w:proofErr w:type="spellStart"/>
      <w:r w:rsidRPr="004C57A7">
        <w:rPr>
          <w:rFonts w:ascii="Tahoma" w:hAnsi="Tahoma" w:cs="Tahoma"/>
          <w:sz w:val="20"/>
          <w:szCs w:val="20"/>
        </w:rPr>
        <w:t>AMvB</w:t>
      </w:r>
      <w:r>
        <w:rPr>
          <w:rFonts w:ascii="Tahoma" w:hAnsi="Tahoma" w:cs="Tahoma"/>
          <w:sz w:val="20"/>
          <w:szCs w:val="20"/>
        </w:rPr>
        <w:t>’s</w:t>
      </w:r>
      <w:proofErr w:type="spellEnd"/>
      <w:r>
        <w:rPr>
          <w:rFonts w:ascii="Tahoma" w:hAnsi="Tahoma" w:cs="Tahoma"/>
          <w:sz w:val="20"/>
          <w:szCs w:val="20"/>
        </w:rPr>
        <w:t xml:space="preserve"> en </w:t>
      </w:r>
      <w:r w:rsidRPr="004C57A7">
        <w:rPr>
          <w:rFonts w:ascii="Tahoma" w:hAnsi="Tahoma" w:cs="Tahoma"/>
          <w:sz w:val="20"/>
          <w:szCs w:val="20"/>
        </w:rPr>
        <w:t>Plaatselijke verordeningen</w:t>
      </w:r>
      <w:r>
        <w:rPr>
          <w:rFonts w:ascii="Tahoma" w:hAnsi="Tahoma" w:cs="Tahoma"/>
          <w:sz w:val="20"/>
          <w:szCs w:val="20"/>
        </w:rPr>
        <w:t>;</w:t>
      </w:r>
    </w:p>
    <w:p w:rsidR="00BF45F5" w:rsidRPr="004C57A7" w:rsidRDefault="00BF45F5" w:rsidP="00BF45F5">
      <w:pPr>
        <w:numPr>
          <w:ilvl w:val="0"/>
          <w:numId w:val="1"/>
        </w:numPr>
        <w:rPr>
          <w:rFonts w:ascii="Tahoma" w:hAnsi="Tahoma" w:cs="Tahoma"/>
          <w:sz w:val="20"/>
          <w:szCs w:val="20"/>
        </w:rPr>
      </w:pPr>
      <w:r>
        <w:rPr>
          <w:rFonts w:ascii="Tahoma" w:hAnsi="Tahoma" w:cs="Tahoma"/>
          <w:bCs/>
          <w:sz w:val="20"/>
          <w:szCs w:val="20"/>
        </w:rPr>
        <w:t>Voed</w:t>
      </w:r>
      <w:r w:rsidRPr="004C57A7">
        <w:rPr>
          <w:rFonts w:ascii="Tahoma" w:hAnsi="Tahoma" w:cs="Tahoma"/>
          <w:bCs/>
          <w:sz w:val="20"/>
          <w:szCs w:val="20"/>
        </w:rPr>
        <w:t xml:space="preserve">selveiligheid / </w:t>
      </w:r>
      <w:proofErr w:type="spellStart"/>
      <w:r w:rsidRPr="004C57A7">
        <w:rPr>
          <w:rFonts w:ascii="Tahoma" w:hAnsi="Tahoma" w:cs="Tahoma"/>
          <w:bCs/>
          <w:sz w:val="20"/>
          <w:szCs w:val="20"/>
        </w:rPr>
        <w:t>EurepGap</w:t>
      </w:r>
      <w:proofErr w:type="spellEnd"/>
      <w:r>
        <w:rPr>
          <w:rFonts w:ascii="Tahoma" w:hAnsi="Tahoma" w:cs="Tahoma"/>
          <w:bCs/>
          <w:sz w:val="20"/>
          <w:szCs w:val="20"/>
        </w:rPr>
        <w:t>.</w:t>
      </w:r>
    </w:p>
    <w:p w:rsidR="00BF45F5" w:rsidRPr="00522B1F" w:rsidRDefault="00BF45F5" w:rsidP="00BF45F5">
      <w:pPr>
        <w:rPr>
          <w:rFonts w:ascii="Tahoma" w:hAnsi="Tahoma" w:cs="Tahoma"/>
          <w:sz w:val="20"/>
          <w:szCs w:val="20"/>
        </w:rPr>
      </w:pPr>
    </w:p>
    <w:p w:rsidR="00BF45F5" w:rsidRPr="009F58AD" w:rsidRDefault="00BF45F5" w:rsidP="00BF45F5">
      <w:pPr>
        <w:pStyle w:val="Kop3"/>
        <w:rPr>
          <w:b/>
          <w:i w:val="0"/>
        </w:rPr>
      </w:pPr>
      <w:r w:rsidRPr="009F58AD">
        <w:rPr>
          <w:b/>
          <w:i w:val="0"/>
        </w:rPr>
        <w:t>Algemene eisen opslag</w:t>
      </w:r>
    </w:p>
    <w:p w:rsidR="00BF45F5" w:rsidRPr="00522B1F" w:rsidRDefault="00BF45F5" w:rsidP="00BF45F5">
      <w:pPr>
        <w:rPr>
          <w:rFonts w:ascii="Tahoma" w:hAnsi="Tahoma" w:cs="Tahoma"/>
          <w:sz w:val="20"/>
          <w:szCs w:val="20"/>
        </w:rPr>
      </w:pPr>
      <w:r w:rsidRPr="00522B1F">
        <w:rPr>
          <w:rFonts w:ascii="Tahoma" w:hAnsi="Tahoma" w:cs="Tahoma"/>
          <w:sz w:val="20"/>
          <w:szCs w:val="20"/>
        </w:rPr>
        <w:t>De algemene eisen die gestel</w:t>
      </w:r>
      <w:r>
        <w:rPr>
          <w:rFonts w:ascii="Tahoma" w:hAnsi="Tahoma" w:cs="Tahoma"/>
          <w:sz w:val="20"/>
          <w:szCs w:val="20"/>
        </w:rPr>
        <w:t>d worden aan een middelenopslag</w:t>
      </w:r>
      <w:r w:rsidRPr="00522B1F">
        <w:rPr>
          <w:rFonts w:ascii="Tahoma" w:hAnsi="Tahoma" w:cs="Tahoma"/>
          <w:sz w:val="20"/>
          <w:szCs w:val="20"/>
        </w:rPr>
        <w:t xml:space="preserve"> gelden voor alle soorten opslag. De regels zijn ervoor om zo veilig mogelijk te werken.</w:t>
      </w:r>
      <w:r>
        <w:rPr>
          <w:rFonts w:ascii="Tahoma" w:hAnsi="Tahoma" w:cs="Tahoma"/>
          <w:sz w:val="20"/>
          <w:szCs w:val="20"/>
        </w:rPr>
        <w:t xml:space="preserve"> </w:t>
      </w:r>
      <w:r w:rsidRPr="00522B1F">
        <w:rPr>
          <w:rFonts w:ascii="Tahoma" w:hAnsi="Tahoma" w:cs="Tahoma"/>
          <w:sz w:val="20"/>
          <w:szCs w:val="20"/>
        </w:rPr>
        <w:t>Dit helpt fouten en ongelukken voorkomen.</w:t>
      </w:r>
    </w:p>
    <w:p w:rsidR="00BF45F5" w:rsidRPr="00522B1F" w:rsidRDefault="00BF45F5" w:rsidP="00BF45F5">
      <w:pPr>
        <w:rPr>
          <w:rFonts w:ascii="Tahoma" w:hAnsi="Tahoma" w:cs="Tahoma"/>
          <w:sz w:val="20"/>
          <w:szCs w:val="20"/>
        </w:rPr>
      </w:pPr>
    </w:p>
    <w:p w:rsidR="00BF45F5" w:rsidRPr="00EC4912" w:rsidRDefault="00BF45F5" w:rsidP="00BF45F5">
      <w:pPr>
        <w:tabs>
          <w:tab w:val="left" w:pos="-1440"/>
          <w:tab w:val="left" w:pos="-720"/>
          <w:tab w:val="left" w:pos="0"/>
          <w:tab w:val="left" w:pos="240"/>
          <w:tab w:val="left" w:pos="480"/>
          <w:tab w:val="left" w:pos="720"/>
        </w:tabs>
        <w:suppressAutoHyphens/>
        <w:rPr>
          <w:rFonts w:ascii="Tahoma" w:hAnsi="Tahoma" w:cs="Tahoma"/>
          <w:sz w:val="20"/>
          <w:szCs w:val="20"/>
          <w:u w:val="single"/>
        </w:rPr>
      </w:pPr>
      <w:r w:rsidRPr="00EC4912">
        <w:rPr>
          <w:rFonts w:ascii="Tahoma" w:hAnsi="Tahoma" w:cs="Tahoma"/>
          <w:sz w:val="20"/>
          <w:szCs w:val="20"/>
          <w:u w:val="single"/>
        </w:rPr>
        <w:t>Eisen aan de gewasbeschermingsmiddelenkast</w:t>
      </w:r>
    </w:p>
    <w:p w:rsidR="00BF45F5" w:rsidRPr="00522B1F" w:rsidRDefault="00BF45F5" w:rsidP="00BF45F5">
      <w:pPr>
        <w:tabs>
          <w:tab w:val="left" w:pos="-1440"/>
          <w:tab w:val="left" w:pos="-720"/>
          <w:tab w:val="left" w:pos="0"/>
          <w:tab w:val="left" w:pos="240"/>
          <w:tab w:val="left" w:pos="480"/>
          <w:tab w:val="left" w:pos="720"/>
        </w:tabs>
        <w:suppressAutoHyphens/>
        <w:rPr>
          <w:rFonts w:ascii="Tahoma" w:hAnsi="Tahoma" w:cs="Tahoma"/>
          <w:sz w:val="20"/>
          <w:szCs w:val="20"/>
        </w:rPr>
      </w:pPr>
      <w:r w:rsidRPr="00522B1F">
        <w:rPr>
          <w:rFonts w:ascii="Tahoma" w:hAnsi="Tahoma" w:cs="Tahoma"/>
          <w:sz w:val="20"/>
          <w:szCs w:val="20"/>
        </w:rPr>
        <w:t>De regels die gelden voor een opslagruimte voor gewasbeschermingsmiddelen, zijn afhankelijk van de hoeveelheid middelen die er in opgeslagen wordt.</w:t>
      </w:r>
    </w:p>
    <w:p w:rsidR="00BF45F5" w:rsidRPr="00522B1F" w:rsidRDefault="00BF45F5" w:rsidP="00BF45F5">
      <w:pPr>
        <w:tabs>
          <w:tab w:val="left" w:pos="-1440"/>
          <w:tab w:val="left" w:pos="-720"/>
          <w:tab w:val="left" w:pos="0"/>
          <w:tab w:val="left" w:pos="240"/>
          <w:tab w:val="left" w:pos="480"/>
          <w:tab w:val="left" w:pos="720"/>
        </w:tabs>
        <w:suppressAutoHyphens/>
        <w:rPr>
          <w:rFonts w:ascii="Tahoma" w:hAnsi="Tahoma" w:cs="Tahoma"/>
          <w:sz w:val="20"/>
          <w:szCs w:val="20"/>
        </w:rPr>
      </w:pPr>
      <w:r w:rsidRPr="00522B1F">
        <w:rPr>
          <w:rFonts w:ascii="Tahoma" w:hAnsi="Tahoma" w:cs="Tahoma"/>
          <w:sz w:val="20"/>
          <w:szCs w:val="20"/>
        </w:rPr>
        <w:t xml:space="preserve">Er zij drie categorieën: een opslag van 25 tot </w:t>
      </w:r>
      <w:smartTag w:uri="urn:schemas-microsoft-com:office:smarttags" w:element="metricconverter">
        <w:smartTagPr>
          <w:attr w:name="ProductID" w:val="400 kg"/>
        </w:smartTagPr>
        <w:r w:rsidRPr="00522B1F">
          <w:rPr>
            <w:rFonts w:ascii="Tahoma" w:hAnsi="Tahoma" w:cs="Tahoma"/>
            <w:sz w:val="20"/>
            <w:szCs w:val="20"/>
          </w:rPr>
          <w:t>400 kg</w:t>
        </w:r>
      </w:smartTag>
      <w:r w:rsidRPr="00522B1F">
        <w:rPr>
          <w:rFonts w:ascii="Tahoma" w:hAnsi="Tahoma" w:cs="Tahoma"/>
          <w:sz w:val="20"/>
          <w:szCs w:val="20"/>
        </w:rPr>
        <w:t xml:space="preserve">, 400 tot </w:t>
      </w:r>
      <w:smartTag w:uri="urn:schemas-microsoft-com:office:smarttags" w:element="metricconverter">
        <w:smartTagPr>
          <w:attr w:name="ProductID" w:val="2500 kg"/>
        </w:smartTagPr>
        <w:r w:rsidRPr="00522B1F">
          <w:rPr>
            <w:rFonts w:ascii="Tahoma" w:hAnsi="Tahoma" w:cs="Tahoma"/>
            <w:sz w:val="20"/>
            <w:szCs w:val="20"/>
          </w:rPr>
          <w:t>2500 kg</w:t>
        </w:r>
      </w:smartTag>
      <w:r>
        <w:rPr>
          <w:rFonts w:ascii="Tahoma" w:hAnsi="Tahoma" w:cs="Tahoma"/>
          <w:sz w:val="20"/>
          <w:szCs w:val="20"/>
        </w:rPr>
        <w:t xml:space="preserve"> en </w:t>
      </w:r>
      <w:r w:rsidRPr="00522B1F">
        <w:rPr>
          <w:rFonts w:ascii="Tahoma" w:hAnsi="Tahoma" w:cs="Tahoma"/>
          <w:sz w:val="20"/>
          <w:szCs w:val="20"/>
        </w:rPr>
        <w:t xml:space="preserve">2500 tot </w:t>
      </w:r>
      <w:smartTag w:uri="urn:schemas-microsoft-com:office:smarttags" w:element="metricconverter">
        <w:smartTagPr>
          <w:attr w:name="ProductID" w:val="10000 kg"/>
        </w:smartTagPr>
        <w:r w:rsidRPr="00522B1F">
          <w:rPr>
            <w:rFonts w:ascii="Tahoma" w:hAnsi="Tahoma" w:cs="Tahoma"/>
            <w:sz w:val="20"/>
            <w:szCs w:val="20"/>
          </w:rPr>
          <w:t>10000 kg</w:t>
        </w:r>
      </w:smartTag>
      <w:r w:rsidRPr="00522B1F">
        <w:rPr>
          <w:rFonts w:ascii="Tahoma" w:hAnsi="Tahoma" w:cs="Tahoma"/>
          <w:sz w:val="20"/>
          <w:szCs w:val="20"/>
        </w:rPr>
        <w:t>.</w:t>
      </w:r>
    </w:p>
    <w:p w:rsidR="00BF45F5" w:rsidRPr="00522B1F" w:rsidRDefault="00BF45F5" w:rsidP="00BF45F5">
      <w:pPr>
        <w:tabs>
          <w:tab w:val="left" w:pos="-1440"/>
          <w:tab w:val="left" w:pos="-720"/>
          <w:tab w:val="left" w:pos="0"/>
          <w:tab w:val="left" w:pos="240"/>
          <w:tab w:val="left" w:pos="480"/>
          <w:tab w:val="left" w:pos="720"/>
        </w:tabs>
        <w:suppressAutoHyphens/>
        <w:rPr>
          <w:rFonts w:ascii="Tahoma" w:hAnsi="Tahoma" w:cs="Tahoma"/>
          <w:sz w:val="20"/>
          <w:szCs w:val="20"/>
        </w:rPr>
      </w:pPr>
      <w:r w:rsidRPr="00522B1F">
        <w:rPr>
          <w:rFonts w:ascii="Tahoma" w:hAnsi="Tahoma" w:cs="Tahoma"/>
          <w:sz w:val="20"/>
          <w:szCs w:val="20"/>
        </w:rPr>
        <w:t xml:space="preserve">Voor opslag onder </w:t>
      </w:r>
      <w:smartTag w:uri="urn:schemas-microsoft-com:office:smarttags" w:element="metricconverter">
        <w:smartTagPr>
          <w:attr w:name="ProductID" w:val="25 kg"/>
        </w:smartTagPr>
        <w:r w:rsidRPr="00522B1F">
          <w:rPr>
            <w:rFonts w:ascii="Tahoma" w:hAnsi="Tahoma" w:cs="Tahoma"/>
            <w:sz w:val="20"/>
            <w:szCs w:val="20"/>
          </w:rPr>
          <w:t>25 kg</w:t>
        </w:r>
      </w:smartTag>
      <w:r w:rsidRPr="00522B1F">
        <w:rPr>
          <w:rFonts w:ascii="Tahoma" w:hAnsi="Tahoma" w:cs="Tahoma"/>
          <w:sz w:val="20"/>
          <w:szCs w:val="20"/>
        </w:rPr>
        <w:t xml:space="preserve"> stelt de A</w:t>
      </w:r>
      <w:r>
        <w:rPr>
          <w:rFonts w:ascii="Tahoma" w:hAnsi="Tahoma" w:cs="Tahoma"/>
          <w:sz w:val="20"/>
          <w:szCs w:val="20"/>
        </w:rPr>
        <w:t>M</w:t>
      </w:r>
      <w:r w:rsidRPr="00522B1F">
        <w:rPr>
          <w:rFonts w:ascii="Tahoma" w:hAnsi="Tahoma" w:cs="Tahoma"/>
          <w:sz w:val="20"/>
          <w:szCs w:val="20"/>
        </w:rPr>
        <w:t xml:space="preserve">vB Landbouw </w:t>
      </w:r>
      <w:r>
        <w:rPr>
          <w:rFonts w:ascii="Tahoma" w:hAnsi="Tahoma" w:cs="Tahoma"/>
          <w:sz w:val="20"/>
          <w:szCs w:val="20"/>
        </w:rPr>
        <w:t>g</w:t>
      </w:r>
      <w:r w:rsidRPr="00522B1F">
        <w:rPr>
          <w:rFonts w:ascii="Tahoma" w:hAnsi="Tahoma" w:cs="Tahoma"/>
          <w:sz w:val="20"/>
          <w:szCs w:val="20"/>
        </w:rPr>
        <w:t>een eisen.</w:t>
      </w:r>
    </w:p>
    <w:p w:rsidR="00BF45F5" w:rsidRPr="00522B1F" w:rsidRDefault="00BF45F5" w:rsidP="00BF45F5">
      <w:pPr>
        <w:tabs>
          <w:tab w:val="left" w:pos="-1440"/>
          <w:tab w:val="left" w:pos="-720"/>
          <w:tab w:val="left" w:pos="0"/>
          <w:tab w:val="left" w:pos="240"/>
          <w:tab w:val="left" w:pos="480"/>
          <w:tab w:val="left" w:pos="720"/>
        </w:tabs>
        <w:suppressAutoHyphens/>
        <w:rPr>
          <w:rFonts w:ascii="Tahoma" w:hAnsi="Tahoma" w:cs="Tahoma"/>
          <w:sz w:val="20"/>
          <w:szCs w:val="20"/>
        </w:rPr>
      </w:pPr>
      <w:r w:rsidRPr="00522B1F">
        <w:rPr>
          <w:rFonts w:ascii="Tahoma" w:hAnsi="Tahoma" w:cs="Tahoma"/>
          <w:sz w:val="20"/>
          <w:szCs w:val="20"/>
        </w:rPr>
        <w:t xml:space="preserve">Omdat voor een opslag van meer dan </w:t>
      </w:r>
      <w:smartTag w:uri="urn:schemas-microsoft-com:office:smarttags" w:element="metricconverter">
        <w:smartTagPr>
          <w:attr w:name="ProductID" w:val="400 kg"/>
        </w:smartTagPr>
        <w:r w:rsidRPr="00522B1F">
          <w:rPr>
            <w:rFonts w:ascii="Tahoma" w:hAnsi="Tahoma" w:cs="Tahoma"/>
            <w:sz w:val="20"/>
            <w:szCs w:val="20"/>
          </w:rPr>
          <w:t>400 kg</w:t>
        </w:r>
      </w:smartTag>
      <w:r w:rsidRPr="00522B1F">
        <w:rPr>
          <w:rFonts w:ascii="Tahoma" w:hAnsi="Tahoma" w:cs="Tahoma"/>
          <w:sz w:val="20"/>
          <w:szCs w:val="20"/>
        </w:rPr>
        <w:t xml:space="preserve"> zware aanvullende eisen gelden, is </w:t>
      </w:r>
      <w:smartTag w:uri="urn:schemas-microsoft-com:office:smarttags" w:element="metricconverter">
        <w:smartTagPr>
          <w:attr w:name="ProductID" w:val="400 kg"/>
        </w:smartTagPr>
        <w:r w:rsidRPr="00522B1F">
          <w:rPr>
            <w:rFonts w:ascii="Tahoma" w:hAnsi="Tahoma" w:cs="Tahoma"/>
            <w:sz w:val="20"/>
            <w:szCs w:val="20"/>
          </w:rPr>
          <w:t>400 kg</w:t>
        </w:r>
      </w:smartTag>
      <w:r w:rsidRPr="00522B1F">
        <w:rPr>
          <w:rFonts w:ascii="Tahoma" w:hAnsi="Tahoma" w:cs="Tahoma"/>
          <w:sz w:val="20"/>
          <w:szCs w:val="20"/>
        </w:rPr>
        <w:t xml:space="preserve"> nog steeds de gewenste maximummaat. Wel is het onderscheid tussen een kast en een betreedbare ruimte vervallen.</w:t>
      </w:r>
    </w:p>
    <w:p w:rsidR="00BF45F5" w:rsidRDefault="00BF45F5" w:rsidP="00BF45F5">
      <w:pPr>
        <w:tabs>
          <w:tab w:val="left" w:pos="-1440"/>
          <w:tab w:val="left" w:pos="-720"/>
          <w:tab w:val="left" w:pos="0"/>
          <w:tab w:val="left" w:pos="240"/>
          <w:tab w:val="left" w:pos="480"/>
          <w:tab w:val="left" w:pos="720"/>
        </w:tabs>
        <w:suppressAutoHyphens/>
        <w:rPr>
          <w:rFonts w:ascii="Tahoma" w:hAnsi="Tahoma" w:cs="Tahoma"/>
          <w:sz w:val="20"/>
          <w:szCs w:val="20"/>
        </w:rPr>
      </w:pPr>
    </w:p>
    <w:p w:rsidR="00BF45F5" w:rsidRPr="00522B1F" w:rsidRDefault="00BF45F5" w:rsidP="00BF45F5">
      <w:pPr>
        <w:tabs>
          <w:tab w:val="left" w:pos="-1440"/>
          <w:tab w:val="left" w:pos="-720"/>
          <w:tab w:val="left" w:pos="0"/>
          <w:tab w:val="left" w:pos="240"/>
          <w:tab w:val="left" w:pos="480"/>
          <w:tab w:val="left" w:pos="720"/>
        </w:tabs>
        <w:suppressAutoHyphens/>
        <w:rPr>
          <w:rFonts w:ascii="Tahoma" w:hAnsi="Tahoma" w:cs="Tahoma"/>
          <w:sz w:val="20"/>
          <w:szCs w:val="20"/>
        </w:rPr>
      </w:pPr>
      <w:r w:rsidRPr="00522B1F">
        <w:rPr>
          <w:rFonts w:ascii="Tahoma" w:hAnsi="Tahoma" w:cs="Tahoma"/>
          <w:sz w:val="20"/>
          <w:szCs w:val="20"/>
        </w:rPr>
        <w:t xml:space="preserve">Een voorraad van </w:t>
      </w:r>
      <w:smartTag w:uri="urn:schemas-microsoft-com:office:smarttags" w:element="metricconverter">
        <w:smartTagPr>
          <w:attr w:name="ProductID" w:val="25 kg"/>
        </w:smartTagPr>
        <w:r w:rsidRPr="00522B1F">
          <w:rPr>
            <w:rFonts w:ascii="Tahoma" w:hAnsi="Tahoma" w:cs="Tahoma"/>
            <w:sz w:val="20"/>
            <w:szCs w:val="20"/>
          </w:rPr>
          <w:t>25 kg</w:t>
        </w:r>
      </w:smartTag>
      <w:r w:rsidRPr="00522B1F">
        <w:rPr>
          <w:rFonts w:ascii="Tahoma" w:hAnsi="Tahoma" w:cs="Tahoma"/>
          <w:sz w:val="20"/>
          <w:szCs w:val="20"/>
        </w:rPr>
        <w:t xml:space="preserve"> of meer moet in een afgesloten ruimte of kast worden opgeslagen.</w:t>
      </w:r>
      <w:r>
        <w:rPr>
          <w:rFonts w:ascii="Tahoma" w:hAnsi="Tahoma" w:cs="Tahoma"/>
          <w:sz w:val="20"/>
          <w:szCs w:val="20"/>
        </w:rPr>
        <w:t xml:space="preserve"> </w:t>
      </w:r>
      <w:r w:rsidRPr="00522B1F">
        <w:rPr>
          <w:rFonts w:ascii="Tahoma" w:hAnsi="Tahoma" w:cs="Tahoma"/>
          <w:sz w:val="20"/>
          <w:szCs w:val="20"/>
        </w:rPr>
        <w:t>Hierop is een uitzondering gemaakt, namelijk voor middelen die in grootverpakking worden aangeleverd en binnen 48 uur na levering worden opgebruikt</w:t>
      </w:r>
      <w:r>
        <w:rPr>
          <w:rFonts w:ascii="Tahoma" w:hAnsi="Tahoma" w:cs="Tahoma"/>
          <w:sz w:val="20"/>
          <w:szCs w:val="20"/>
        </w:rPr>
        <w:t>.</w:t>
      </w:r>
      <w:r w:rsidRPr="00522B1F">
        <w:rPr>
          <w:rFonts w:ascii="Tahoma" w:hAnsi="Tahoma" w:cs="Tahoma"/>
          <w:sz w:val="20"/>
          <w:szCs w:val="20"/>
        </w:rPr>
        <w:t xml:space="preserve"> Deze middelen moeten wel op een vloeistofdichte vloer worden geplaatst. </w:t>
      </w:r>
    </w:p>
    <w:p w:rsidR="00BF45F5" w:rsidRPr="00522B1F" w:rsidRDefault="00BF45F5" w:rsidP="00BF45F5">
      <w:pPr>
        <w:tabs>
          <w:tab w:val="left" w:pos="-1440"/>
          <w:tab w:val="left" w:pos="-720"/>
          <w:tab w:val="left" w:pos="0"/>
          <w:tab w:val="left" w:pos="240"/>
          <w:tab w:val="left" w:pos="480"/>
          <w:tab w:val="left" w:pos="720"/>
        </w:tabs>
        <w:suppressAutoHyphens/>
        <w:rPr>
          <w:rFonts w:ascii="Tahoma" w:hAnsi="Tahoma" w:cs="Tahoma"/>
          <w:sz w:val="20"/>
          <w:szCs w:val="20"/>
        </w:rPr>
      </w:pPr>
    </w:p>
    <w:p w:rsidR="00BF45F5" w:rsidRPr="00EC4912" w:rsidRDefault="00BF45F5" w:rsidP="00BF45F5">
      <w:pPr>
        <w:pStyle w:val="Kop4"/>
        <w:rPr>
          <w:rFonts w:ascii="Tahoma" w:hAnsi="Tahoma" w:cs="Tahoma"/>
          <w:b w:val="0"/>
          <w:i/>
          <w:color w:val="auto"/>
          <w:sz w:val="20"/>
          <w:szCs w:val="20"/>
        </w:rPr>
      </w:pPr>
      <w:r w:rsidRPr="00EC4912">
        <w:rPr>
          <w:rFonts w:ascii="Tahoma" w:hAnsi="Tahoma" w:cs="Tahoma"/>
          <w:b w:val="0"/>
          <w:i/>
          <w:color w:val="auto"/>
          <w:sz w:val="20"/>
          <w:szCs w:val="20"/>
        </w:rPr>
        <w:t>Brandveiligheid</w:t>
      </w:r>
    </w:p>
    <w:p w:rsidR="00BF45F5" w:rsidRPr="00522B1F" w:rsidRDefault="00BF45F5" w:rsidP="00BF45F5">
      <w:pPr>
        <w:rPr>
          <w:rFonts w:ascii="Tahoma" w:hAnsi="Tahoma" w:cs="Tahoma"/>
          <w:sz w:val="20"/>
          <w:szCs w:val="20"/>
        </w:rPr>
      </w:pPr>
      <w:r w:rsidRPr="00522B1F">
        <w:rPr>
          <w:rFonts w:ascii="Tahoma" w:hAnsi="Tahoma" w:cs="Tahoma"/>
          <w:sz w:val="20"/>
          <w:szCs w:val="20"/>
        </w:rPr>
        <w:t>Een inpandige opslagruimte voor gewasbeschermingsmiddelen moet een brandwerendheid hebben van 60 minuten. Zowel de wanden al het plafond moeten dus zodanig uitgevoerd zijn dat een eventuele brand gedurende 60 minuten binnen de ruimte blijft. Deze eis geldt nu voor alle gewasbeschermingr</w:t>
      </w:r>
      <w:r>
        <w:rPr>
          <w:rFonts w:ascii="Tahoma" w:hAnsi="Tahoma" w:cs="Tahoma"/>
          <w:sz w:val="20"/>
          <w:szCs w:val="20"/>
        </w:rPr>
        <w:t>uimtes</w:t>
      </w:r>
      <w:r w:rsidRPr="00522B1F">
        <w:rPr>
          <w:rFonts w:ascii="Tahoma" w:hAnsi="Tahoma" w:cs="Tahoma"/>
          <w:sz w:val="20"/>
          <w:szCs w:val="20"/>
        </w:rPr>
        <w:t>, dus ook voor kasten.</w:t>
      </w:r>
      <w:r>
        <w:rPr>
          <w:rFonts w:ascii="Tahoma" w:hAnsi="Tahoma" w:cs="Tahoma"/>
          <w:sz w:val="20"/>
          <w:szCs w:val="20"/>
        </w:rPr>
        <w:t xml:space="preserve"> </w:t>
      </w:r>
      <w:r w:rsidRPr="00522B1F">
        <w:rPr>
          <w:rFonts w:ascii="Tahoma" w:hAnsi="Tahoma" w:cs="Tahoma"/>
          <w:sz w:val="20"/>
          <w:szCs w:val="20"/>
        </w:rPr>
        <w:t>Een kleine zeecontainer is een goede mogelijkheid om gewasbeschermingsmiddelen verantwoord op te slaan.</w:t>
      </w:r>
    </w:p>
    <w:p w:rsidR="00BF45F5" w:rsidRDefault="00BF45F5" w:rsidP="00BF45F5">
      <w:pPr>
        <w:rPr>
          <w:rFonts w:ascii="Tahoma" w:hAnsi="Tahoma" w:cs="Tahoma"/>
          <w:b/>
          <w:bCs/>
          <w:sz w:val="20"/>
          <w:szCs w:val="20"/>
        </w:rPr>
      </w:pPr>
    </w:p>
    <w:p w:rsidR="00BF45F5" w:rsidRPr="00EC4912" w:rsidRDefault="00BF45F5" w:rsidP="00BF45F5">
      <w:pPr>
        <w:rPr>
          <w:rFonts w:ascii="Tahoma" w:hAnsi="Tahoma" w:cs="Tahoma"/>
          <w:bCs/>
          <w:i/>
          <w:sz w:val="20"/>
          <w:szCs w:val="20"/>
        </w:rPr>
      </w:pPr>
      <w:r w:rsidRPr="00EC4912">
        <w:rPr>
          <w:rFonts w:ascii="Tahoma" w:hAnsi="Tahoma" w:cs="Tahoma"/>
          <w:bCs/>
          <w:i/>
          <w:sz w:val="20"/>
          <w:szCs w:val="20"/>
        </w:rPr>
        <w:t>Vloeistofdichte vloer</w:t>
      </w:r>
    </w:p>
    <w:p w:rsidR="00BF45F5" w:rsidRPr="00522B1F" w:rsidRDefault="00BF45F5" w:rsidP="00BF45F5">
      <w:pPr>
        <w:rPr>
          <w:rFonts w:ascii="Tahoma" w:hAnsi="Tahoma" w:cs="Tahoma"/>
          <w:sz w:val="20"/>
          <w:szCs w:val="20"/>
        </w:rPr>
      </w:pPr>
      <w:r w:rsidRPr="00522B1F">
        <w:rPr>
          <w:rFonts w:ascii="Tahoma" w:hAnsi="Tahoma" w:cs="Tahoma"/>
          <w:sz w:val="20"/>
          <w:szCs w:val="20"/>
        </w:rPr>
        <w:t xml:space="preserve">Om lekkage naar het milieu te voorkomen </w:t>
      </w:r>
      <w:r>
        <w:rPr>
          <w:rFonts w:ascii="Tahoma" w:hAnsi="Tahoma" w:cs="Tahoma"/>
          <w:sz w:val="20"/>
          <w:szCs w:val="20"/>
        </w:rPr>
        <w:t>moet de vloer van de opslagplaats opstaande randen hebben zodat er een v</w:t>
      </w:r>
      <w:r w:rsidRPr="00522B1F">
        <w:rPr>
          <w:rFonts w:ascii="Tahoma" w:hAnsi="Tahoma" w:cs="Tahoma"/>
          <w:sz w:val="20"/>
          <w:szCs w:val="20"/>
        </w:rPr>
        <w:t>loeistof</w:t>
      </w:r>
      <w:r>
        <w:rPr>
          <w:rFonts w:ascii="Tahoma" w:hAnsi="Tahoma" w:cs="Tahoma"/>
          <w:sz w:val="20"/>
          <w:szCs w:val="20"/>
        </w:rPr>
        <w:t xml:space="preserve">dichte lekbak ontstaat. </w:t>
      </w:r>
      <w:r w:rsidRPr="00522B1F">
        <w:rPr>
          <w:rFonts w:ascii="Tahoma" w:hAnsi="Tahoma" w:cs="Tahoma"/>
          <w:sz w:val="20"/>
          <w:szCs w:val="20"/>
        </w:rPr>
        <w:t xml:space="preserve">De vloer </w:t>
      </w:r>
      <w:r w:rsidRPr="007C2FD0">
        <w:rPr>
          <w:rFonts w:ascii="Tahoma" w:hAnsi="Tahoma" w:cs="Tahoma"/>
          <w:sz w:val="20"/>
          <w:szCs w:val="20"/>
        </w:rPr>
        <w:t>moet minstens 10%</w:t>
      </w:r>
      <w:r w:rsidRPr="00522B1F">
        <w:rPr>
          <w:rFonts w:ascii="Tahoma" w:hAnsi="Tahoma" w:cs="Tahoma"/>
          <w:sz w:val="20"/>
          <w:szCs w:val="20"/>
        </w:rPr>
        <w:t xml:space="preserve"> van alle opgeslagen gewasbesch</w:t>
      </w:r>
      <w:r>
        <w:rPr>
          <w:rFonts w:ascii="Tahoma" w:hAnsi="Tahoma" w:cs="Tahoma"/>
          <w:sz w:val="20"/>
          <w:szCs w:val="20"/>
        </w:rPr>
        <w:t xml:space="preserve">ermingsmiddelen kunnen opvangen plus </w:t>
      </w:r>
      <w:r w:rsidRPr="00522B1F">
        <w:rPr>
          <w:rFonts w:ascii="Tahoma" w:hAnsi="Tahoma" w:cs="Tahoma"/>
          <w:sz w:val="20"/>
          <w:szCs w:val="20"/>
        </w:rPr>
        <w:t>de inhoud van het grootste vat</w:t>
      </w:r>
      <w:r>
        <w:rPr>
          <w:rFonts w:ascii="Tahoma" w:hAnsi="Tahoma" w:cs="Tahoma"/>
          <w:sz w:val="20"/>
          <w:szCs w:val="20"/>
        </w:rPr>
        <w:t>.</w:t>
      </w:r>
      <w:r w:rsidRPr="00522B1F">
        <w:rPr>
          <w:rFonts w:ascii="Tahoma" w:hAnsi="Tahoma" w:cs="Tahoma"/>
          <w:sz w:val="20"/>
          <w:szCs w:val="20"/>
        </w:rPr>
        <w:t xml:space="preserve"> Ook moet 100% van de licht ontvlambare vloeistoffen worden opgevangen. Het</w:t>
      </w:r>
      <w:r>
        <w:rPr>
          <w:rFonts w:ascii="Tahoma" w:hAnsi="Tahoma" w:cs="Tahoma"/>
          <w:sz w:val="20"/>
          <w:szCs w:val="20"/>
        </w:rPr>
        <w:t xml:space="preserve"> is</w:t>
      </w:r>
      <w:r w:rsidRPr="00522B1F">
        <w:rPr>
          <w:rFonts w:ascii="Tahoma" w:hAnsi="Tahoma" w:cs="Tahoma"/>
          <w:sz w:val="20"/>
          <w:szCs w:val="20"/>
        </w:rPr>
        <w:t xml:space="preserve"> daarom belangrijk om de opvang niet te krap te nemen.</w:t>
      </w:r>
    </w:p>
    <w:p w:rsidR="00BF45F5" w:rsidRDefault="00BF45F5" w:rsidP="00BF45F5">
      <w:pPr>
        <w:rPr>
          <w:rFonts w:ascii="Tahoma" w:hAnsi="Tahoma" w:cs="Tahoma"/>
          <w:b/>
          <w:bCs/>
          <w:sz w:val="20"/>
          <w:szCs w:val="20"/>
        </w:rPr>
      </w:pPr>
    </w:p>
    <w:p w:rsidR="00BF45F5" w:rsidRPr="00EC4912" w:rsidRDefault="00BF45F5" w:rsidP="00BF45F5">
      <w:pPr>
        <w:rPr>
          <w:rFonts w:ascii="Tahoma" w:hAnsi="Tahoma" w:cs="Tahoma"/>
          <w:bCs/>
          <w:i/>
          <w:sz w:val="20"/>
          <w:szCs w:val="20"/>
        </w:rPr>
      </w:pPr>
      <w:r w:rsidRPr="00EC4912">
        <w:rPr>
          <w:rFonts w:ascii="Tahoma" w:hAnsi="Tahoma" w:cs="Tahoma"/>
          <w:bCs/>
          <w:i/>
          <w:sz w:val="20"/>
          <w:szCs w:val="20"/>
        </w:rPr>
        <w:t>Ventilatie</w:t>
      </w:r>
    </w:p>
    <w:p w:rsidR="00BF45F5" w:rsidRDefault="00BF45F5" w:rsidP="00BF45F5">
      <w:pPr>
        <w:rPr>
          <w:rFonts w:ascii="Tahoma" w:hAnsi="Tahoma" w:cs="Tahoma"/>
          <w:sz w:val="20"/>
          <w:szCs w:val="20"/>
        </w:rPr>
      </w:pPr>
      <w:r w:rsidRPr="00522B1F">
        <w:rPr>
          <w:rFonts w:ascii="Tahoma" w:hAnsi="Tahoma" w:cs="Tahoma"/>
          <w:sz w:val="20"/>
          <w:szCs w:val="20"/>
        </w:rPr>
        <w:t>Een opslagruimte voor gewasbeschermingsmiddelen moet goed worden geventileerd met een mechanische ventilatie.</w:t>
      </w:r>
      <w:r>
        <w:rPr>
          <w:rFonts w:ascii="Tahoma" w:hAnsi="Tahoma" w:cs="Tahoma"/>
          <w:sz w:val="20"/>
          <w:szCs w:val="20"/>
        </w:rPr>
        <w:t xml:space="preserve"> </w:t>
      </w:r>
      <w:r w:rsidRPr="00522B1F">
        <w:rPr>
          <w:rFonts w:ascii="Tahoma" w:hAnsi="Tahoma" w:cs="Tahoma"/>
          <w:sz w:val="20"/>
          <w:szCs w:val="20"/>
        </w:rPr>
        <w:t>Er moet in de ruimte een ventilator worden gep</w:t>
      </w:r>
      <w:r>
        <w:rPr>
          <w:rFonts w:ascii="Tahoma" w:hAnsi="Tahoma" w:cs="Tahoma"/>
          <w:sz w:val="20"/>
          <w:szCs w:val="20"/>
        </w:rPr>
        <w:t>l</w:t>
      </w:r>
      <w:r w:rsidRPr="00522B1F">
        <w:rPr>
          <w:rFonts w:ascii="Tahoma" w:hAnsi="Tahoma" w:cs="Tahoma"/>
          <w:sz w:val="20"/>
          <w:szCs w:val="20"/>
        </w:rPr>
        <w:t>aatst die bij het betreden van de ruimte inschakelt.</w:t>
      </w:r>
    </w:p>
    <w:p w:rsidR="00BF45F5" w:rsidRPr="00522B1F" w:rsidRDefault="00BF45F5" w:rsidP="00BF45F5">
      <w:pPr>
        <w:rPr>
          <w:rFonts w:ascii="Tahoma" w:hAnsi="Tahoma" w:cs="Tahoma"/>
          <w:sz w:val="20"/>
          <w:szCs w:val="20"/>
        </w:rPr>
      </w:pPr>
    </w:p>
    <w:p w:rsidR="00BF45F5" w:rsidRPr="00EC4912" w:rsidRDefault="00BF45F5" w:rsidP="00BF45F5">
      <w:pPr>
        <w:tabs>
          <w:tab w:val="left" w:pos="-1440"/>
          <w:tab w:val="left" w:pos="-720"/>
          <w:tab w:val="left" w:pos="0"/>
          <w:tab w:val="left" w:pos="240"/>
          <w:tab w:val="left" w:pos="480"/>
          <w:tab w:val="left" w:pos="720"/>
        </w:tabs>
        <w:suppressAutoHyphens/>
        <w:rPr>
          <w:rFonts w:ascii="Tahoma" w:hAnsi="Tahoma" w:cs="Tahoma"/>
          <w:i/>
          <w:sz w:val="20"/>
          <w:szCs w:val="20"/>
        </w:rPr>
      </w:pPr>
      <w:r w:rsidRPr="00EC4912">
        <w:rPr>
          <w:rFonts w:ascii="Tahoma" w:hAnsi="Tahoma" w:cs="Tahoma"/>
          <w:bCs/>
          <w:i/>
          <w:sz w:val="20"/>
          <w:szCs w:val="20"/>
        </w:rPr>
        <w:t>Verlichting</w:t>
      </w:r>
    </w:p>
    <w:p w:rsidR="00BF45F5" w:rsidRPr="00522B1F" w:rsidRDefault="00BF45F5" w:rsidP="00BF45F5">
      <w:pPr>
        <w:tabs>
          <w:tab w:val="left" w:pos="-1440"/>
          <w:tab w:val="left" w:pos="-720"/>
          <w:tab w:val="left" w:pos="0"/>
          <w:tab w:val="left" w:pos="240"/>
          <w:tab w:val="left" w:pos="480"/>
          <w:tab w:val="left" w:pos="720"/>
        </w:tabs>
        <w:suppressAutoHyphens/>
        <w:rPr>
          <w:rFonts w:ascii="Tahoma" w:hAnsi="Tahoma" w:cs="Tahoma"/>
          <w:sz w:val="20"/>
          <w:szCs w:val="20"/>
        </w:rPr>
      </w:pPr>
      <w:r w:rsidRPr="00522B1F">
        <w:rPr>
          <w:rFonts w:ascii="Tahoma" w:hAnsi="Tahoma" w:cs="Tahoma"/>
          <w:sz w:val="20"/>
          <w:szCs w:val="20"/>
        </w:rPr>
        <w:t xml:space="preserve">In de gewasbeschermingsmiddelenruimte moet veilig gewerkt kunnen worden. Deze moet daarom voldoende groot zijn. Een te krappe ruimte vergroot het omstoten van verpakkingen. </w:t>
      </w:r>
    </w:p>
    <w:p w:rsidR="00BF45F5" w:rsidRDefault="00BF45F5" w:rsidP="00BF45F5">
      <w:pPr>
        <w:tabs>
          <w:tab w:val="left" w:pos="-1440"/>
          <w:tab w:val="left" w:pos="-720"/>
          <w:tab w:val="left" w:pos="0"/>
          <w:tab w:val="left" w:pos="240"/>
          <w:tab w:val="left" w:pos="480"/>
          <w:tab w:val="left" w:pos="720"/>
        </w:tabs>
        <w:suppressAutoHyphens/>
        <w:rPr>
          <w:rFonts w:ascii="Tahoma" w:hAnsi="Tahoma" w:cs="Tahoma"/>
          <w:sz w:val="20"/>
          <w:szCs w:val="20"/>
        </w:rPr>
      </w:pPr>
      <w:r w:rsidRPr="00522B1F">
        <w:rPr>
          <w:rFonts w:ascii="Tahoma" w:hAnsi="Tahoma" w:cs="Tahoma"/>
          <w:sz w:val="20"/>
          <w:szCs w:val="20"/>
        </w:rPr>
        <w:t>Het is verplicht om de ruimte te voorzien van goede explosievrije verlichting, ramen zijn niet nodig. Als er wel ramen zijn</w:t>
      </w:r>
      <w:r>
        <w:rPr>
          <w:rFonts w:ascii="Tahoma" w:hAnsi="Tahoma" w:cs="Tahoma"/>
          <w:sz w:val="20"/>
          <w:szCs w:val="20"/>
        </w:rPr>
        <w:t>,</w:t>
      </w:r>
      <w:r w:rsidRPr="00522B1F">
        <w:rPr>
          <w:rFonts w:ascii="Tahoma" w:hAnsi="Tahoma" w:cs="Tahoma"/>
          <w:sz w:val="20"/>
          <w:szCs w:val="20"/>
        </w:rPr>
        <w:t xml:space="preserve"> moeten ze voorzien zijn van draadglas.</w:t>
      </w:r>
    </w:p>
    <w:p w:rsidR="00BF45F5" w:rsidRPr="00522B1F" w:rsidRDefault="00BF45F5" w:rsidP="00BF45F5">
      <w:pPr>
        <w:tabs>
          <w:tab w:val="left" w:pos="-1440"/>
          <w:tab w:val="left" w:pos="-720"/>
          <w:tab w:val="left" w:pos="0"/>
          <w:tab w:val="left" w:pos="240"/>
          <w:tab w:val="left" w:pos="480"/>
          <w:tab w:val="left" w:pos="720"/>
        </w:tabs>
        <w:suppressAutoHyphens/>
        <w:rPr>
          <w:rFonts w:ascii="Tahoma" w:hAnsi="Tahoma" w:cs="Tahoma"/>
          <w:sz w:val="20"/>
          <w:szCs w:val="20"/>
        </w:rPr>
      </w:pPr>
    </w:p>
    <w:p w:rsidR="00BF45F5" w:rsidRPr="00EC4912" w:rsidRDefault="00BF45F5" w:rsidP="00BF45F5">
      <w:pPr>
        <w:tabs>
          <w:tab w:val="left" w:pos="-1440"/>
          <w:tab w:val="left" w:pos="-720"/>
          <w:tab w:val="left" w:pos="0"/>
          <w:tab w:val="left" w:pos="240"/>
          <w:tab w:val="left" w:pos="480"/>
          <w:tab w:val="left" w:pos="720"/>
        </w:tabs>
        <w:suppressAutoHyphens/>
        <w:rPr>
          <w:rFonts w:ascii="Tahoma" w:hAnsi="Tahoma" w:cs="Tahoma"/>
          <w:bCs/>
          <w:i/>
          <w:sz w:val="20"/>
          <w:szCs w:val="20"/>
        </w:rPr>
      </w:pPr>
      <w:r>
        <w:rPr>
          <w:rFonts w:ascii="Tahoma" w:hAnsi="Tahoma" w:cs="Tahoma"/>
          <w:bCs/>
          <w:i/>
          <w:sz w:val="20"/>
          <w:szCs w:val="20"/>
        </w:rPr>
        <w:br w:type="page"/>
      </w:r>
      <w:r w:rsidRPr="00EC4912">
        <w:rPr>
          <w:rFonts w:ascii="Tahoma" w:hAnsi="Tahoma" w:cs="Tahoma"/>
          <w:bCs/>
          <w:i/>
          <w:sz w:val="20"/>
          <w:szCs w:val="20"/>
        </w:rPr>
        <w:lastRenderedPageBreak/>
        <w:t>Verwarming</w:t>
      </w:r>
    </w:p>
    <w:p w:rsidR="00BF45F5" w:rsidRPr="00522B1F" w:rsidRDefault="00BF45F5" w:rsidP="00BF45F5">
      <w:pPr>
        <w:tabs>
          <w:tab w:val="left" w:pos="-1440"/>
          <w:tab w:val="left" w:pos="-720"/>
          <w:tab w:val="left" w:pos="0"/>
          <w:tab w:val="left" w:pos="240"/>
          <w:tab w:val="left" w:pos="480"/>
          <w:tab w:val="left" w:pos="720"/>
        </w:tabs>
        <w:suppressAutoHyphens/>
        <w:rPr>
          <w:rFonts w:ascii="Tahoma" w:hAnsi="Tahoma" w:cs="Tahoma"/>
          <w:sz w:val="20"/>
          <w:szCs w:val="20"/>
        </w:rPr>
      </w:pPr>
      <w:r w:rsidRPr="00522B1F">
        <w:rPr>
          <w:rFonts w:ascii="Tahoma" w:hAnsi="Tahoma" w:cs="Tahoma"/>
          <w:sz w:val="20"/>
          <w:szCs w:val="20"/>
        </w:rPr>
        <w:t>Verwarming is nodig als er gevaar is voor bevriezen van middelen. Bevroren middelen verliezen vaak hun werkzaamheid.</w:t>
      </w:r>
      <w:r>
        <w:rPr>
          <w:rFonts w:ascii="Tahoma" w:hAnsi="Tahoma" w:cs="Tahoma"/>
          <w:sz w:val="20"/>
          <w:szCs w:val="20"/>
        </w:rPr>
        <w:t xml:space="preserve"> </w:t>
      </w:r>
      <w:r w:rsidRPr="00522B1F">
        <w:rPr>
          <w:rFonts w:ascii="Tahoma" w:hAnsi="Tahoma" w:cs="Tahoma"/>
          <w:sz w:val="20"/>
          <w:szCs w:val="20"/>
        </w:rPr>
        <w:t xml:space="preserve">Een olieradiator met een waak thermostaat is een veilige verwarmingsbron. </w:t>
      </w:r>
    </w:p>
    <w:p w:rsidR="00BF45F5" w:rsidRPr="00A236B0" w:rsidRDefault="00BF45F5" w:rsidP="00BF45F5">
      <w:pPr>
        <w:tabs>
          <w:tab w:val="left" w:pos="-1440"/>
          <w:tab w:val="left" w:pos="-720"/>
          <w:tab w:val="left" w:pos="0"/>
          <w:tab w:val="left" w:pos="240"/>
          <w:tab w:val="left" w:pos="480"/>
          <w:tab w:val="left" w:pos="720"/>
        </w:tabs>
        <w:suppressAutoHyphens/>
        <w:rPr>
          <w:rFonts w:ascii="Tahoma" w:hAnsi="Tahoma" w:cs="Tahoma"/>
          <w:color w:val="FF0000"/>
          <w:sz w:val="20"/>
          <w:szCs w:val="20"/>
        </w:rPr>
      </w:pPr>
      <w:r>
        <w:rPr>
          <w:rFonts w:ascii="Tahoma" w:hAnsi="Tahoma" w:cs="Tahoma"/>
          <w:noProof/>
          <w:snapToGrid/>
          <w:color w:val="FF0000"/>
          <w:sz w:val="20"/>
          <w:szCs w:val="20"/>
        </w:rPr>
        <w:drawing>
          <wp:anchor distT="0" distB="0" distL="114300" distR="114300" simplePos="0" relativeHeight="251661312" behindDoc="0" locked="0" layoutInCell="1" allowOverlap="1">
            <wp:simplePos x="0" y="0"/>
            <wp:positionH relativeFrom="column">
              <wp:posOffset>-9525</wp:posOffset>
            </wp:positionH>
            <wp:positionV relativeFrom="paragraph">
              <wp:posOffset>78105</wp:posOffset>
            </wp:positionV>
            <wp:extent cx="1608455" cy="2162810"/>
            <wp:effectExtent l="19050" t="0" r="0" b="0"/>
            <wp:wrapNone/>
            <wp:docPr id="3" name="Afbeelding 3" descr="Ste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lling"/>
                    <pic:cNvPicPr>
                      <a:picLocks noChangeAspect="1" noChangeArrowheads="1"/>
                    </pic:cNvPicPr>
                  </pic:nvPicPr>
                  <pic:blipFill>
                    <a:blip r:embed="rId6" cstate="print"/>
                    <a:srcRect/>
                    <a:stretch>
                      <a:fillRect/>
                    </a:stretch>
                  </pic:blipFill>
                  <pic:spPr bwMode="auto">
                    <a:xfrm>
                      <a:off x="0" y="0"/>
                      <a:ext cx="1608455" cy="2162810"/>
                    </a:xfrm>
                    <a:prstGeom prst="rect">
                      <a:avLst/>
                    </a:prstGeom>
                    <a:noFill/>
                    <a:ln w="9525">
                      <a:noFill/>
                      <a:miter lim="800000"/>
                      <a:headEnd/>
                      <a:tailEnd/>
                    </a:ln>
                  </pic:spPr>
                </pic:pic>
              </a:graphicData>
            </a:graphic>
          </wp:anchor>
        </w:drawing>
      </w:r>
    </w:p>
    <w:p w:rsidR="00BF45F5" w:rsidRPr="00A236B0" w:rsidRDefault="00BF45F5" w:rsidP="00BF45F5">
      <w:pPr>
        <w:tabs>
          <w:tab w:val="left" w:pos="-1440"/>
          <w:tab w:val="left" w:pos="-720"/>
          <w:tab w:val="left" w:pos="0"/>
          <w:tab w:val="left" w:pos="240"/>
          <w:tab w:val="left" w:pos="480"/>
          <w:tab w:val="left" w:pos="720"/>
        </w:tabs>
        <w:suppressAutoHyphens/>
        <w:rPr>
          <w:rFonts w:ascii="Tahoma" w:hAnsi="Tahoma" w:cs="Tahoma"/>
          <w:color w:val="FF0000"/>
          <w:sz w:val="20"/>
          <w:szCs w:val="20"/>
        </w:rPr>
      </w:pPr>
      <w:r>
        <w:rPr>
          <w:rFonts w:ascii="Tahoma" w:hAnsi="Tahoma" w:cs="Tahoma"/>
          <w:noProof/>
          <w:snapToGrid/>
          <w:color w:val="FF0000"/>
          <w:sz w:val="20"/>
          <w:szCs w:val="20"/>
        </w:rPr>
        <w:drawing>
          <wp:anchor distT="0" distB="0" distL="114300" distR="114300" simplePos="0" relativeHeight="251660288" behindDoc="0" locked="0" layoutInCell="1" allowOverlap="1">
            <wp:simplePos x="0" y="0"/>
            <wp:positionH relativeFrom="column">
              <wp:posOffset>1857375</wp:posOffset>
            </wp:positionH>
            <wp:positionV relativeFrom="paragraph">
              <wp:posOffset>-6350</wp:posOffset>
            </wp:positionV>
            <wp:extent cx="2514600" cy="1993265"/>
            <wp:effectExtent l="19050" t="0" r="0" b="0"/>
            <wp:wrapNone/>
            <wp:docPr id="2" name="Afbeelding 2" descr="opslag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slag2-1"/>
                    <pic:cNvPicPr>
                      <a:picLocks noChangeAspect="1" noChangeArrowheads="1"/>
                    </pic:cNvPicPr>
                  </pic:nvPicPr>
                  <pic:blipFill>
                    <a:blip r:embed="rId7" cstate="print"/>
                    <a:srcRect/>
                    <a:stretch>
                      <a:fillRect/>
                    </a:stretch>
                  </pic:blipFill>
                  <pic:spPr bwMode="auto">
                    <a:xfrm>
                      <a:off x="0" y="0"/>
                      <a:ext cx="2514600" cy="1993265"/>
                    </a:xfrm>
                    <a:prstGeom prst="rect">
                      <a:avLst/>
                    </a:prstGeom>
                    <a:noFill/>
                    <a:ln w="9525">
                      <a:noFill/>
                      <a:miter lim="800000"/>
                      <a:headEnd/>
                      <a:tailEnd/>
                    </a:ln>
                  </pic:spPr>
                </pic:pic>
              </a:graphicData>
            </a:graphic>
          </wp:anchor>
        </w:drawing>
      </w:r>
    </w:p>
    <w:p w:rsidR="00BF45F5" w:rsidRPr="00A236B0" w:rsidRDefault="00BF45F5" w:rsidP="00BF45F5">
      <w:pPr>
        <w:tabs>
          <w:tab w:val="left" w:pos="-1440"/>
          <w:tab w:val="left" w:pos="-720"/>
          <w:tab w:val="left" w:pos="0"/>
          <w:tab w:val="left" w:pos="240"/>
          <w:tab w:val="left" w:pos="480"/>
          <w:tab w:val="left" w:pos="720"/>
        </w:tabs>
        <w:suppressAutoHyphens/>
        <w:rPr>
          <w:rFonts w:ascii="Tahoma" w:hAnsi="Tahoma" w:cs="Tahoma"/>
          <w:b/>
          <w:bCs/>
          <w:color w:val="FF0000"/>
          <w:sz w:val="20"/>
          <w:szCs w:val="20"/>
        </w:rPr>
      </w:pPr>
    </w:p>
    <w:p w:rsidR="00BF45F5" w:rsidRPr="00A236B0" w:rsidRDefault="00BF45F5" w:rsidP="00BF45F5">
      <w:pPr>
        <w:tabs>
          <w:tab w:val="left" w:pos="-1440"/>
          <w:tab w:val="left" w:pos="-720"/>
          <w:tab w:val="left" w:pos="0"/>
          <w:tab w:val="left" w:pos="240"/>
          <w:tab w:val="left" w:pos="480"/>
        </w:tabs>
        <w:suppressAutoHyphens/>
        <w:rPr>
          <w:rFonts w:ascii="Tahoma" w:hAnsi="Tahoma" w:cs="Tahoma"/>
          <w:color w:val="FF0000"/>
          <w:sz w:val="20"/>
          <w:szCs w:val="20"/>
        </w:rPr>
      </w:pPr>
    </w:p>
    <w:p w:rsidR="00BF45F5" w:rsidRPr="00A236B0" w:rsidRDefault="00BF45F5" w:rsidP="00BF45F5">
      <w:pPr>
        <w:tabs>
          <w:tab w:val="left" w:pos="-1440"/>
          <w:tab w:val="left" w:pos="-720"/>
          <w:tab w:val="left" w:pos="0"/>
          <w:tab w:val="left" w:pos="240"/>
          <w:tab w:val="left" w:pos="480"/>
          <w:tab w:val="left" w:pos="720"/>
        </w:tabs>
        <w:suppressAutoHyphens/>
        <w:rPr>
          <w:rFonts w:ascii="Tahoma" w:hAnsi="Tahoma" w:cs="Tahoma"/>
          <w:color w:val="FF0000"/>
          <w:sz w:val="20"/>
          <w:szCs w:val="20"/>
        </w:rPr>
      </w:pPr>
    </w:p>
    <w:p w:rsidR="00BF45F5" w:rsidRPr="00A236B0" w:rsidRDefault="00BF45F5" w:rsidP="00BF45F5">
      <w:pPr>
        <w:tabs>
          <w:tab w:val="left" w:pos="-1440"/>
          <w:tab w:val="left" w:pos="-720"/>
          <w:tab w:val="left" w:pos="0"/>
          <w:tab w:val="left" w:pos="240"/>
          <w:tab w:val="left" w:pos="480"/>
          <w:tab w:val="left" w:pos="720"/>
        </w:tabs>
        <w:suppressAutoHyphens/>
        <w:rPr>
          <w:rFonts w:ascii="Tahoma" w:hAnsi="Tahoma" w:cs="Tahoma"/>
          <w:color w:val="FF0000"/>
          <w:sz w:val="20"/>
          <w:szCs w:val="20"/>
        </w:rPr>
      </w:pPr>
    </w:p>
    <w:p w:rsidR="00BF45F5" w:rsidRPr="00A236B0" w:rsidRDefault="00BF45F5" w:rsidP="00BF45F5">
      <w:pPr>
        <w:tabs>
          <w:tab w:val="left" w:pos="-1440"/>
          <w:tab w:val="left" w:pos="-720"/>
          <w:tab w:val="left" w:pos="0"/>
          <w:tab w:val="left" w:pos="240"/>
          <w:tab w:val="left" w:pos="480"/>
          <w:tab w:val="left" w:pos="720"/>
        </w:tabs>
        <w:suppressAutoHyphens/>
        <w:rPr>
          <w:rFonts w:ascii="Tahoma" w:hAnsi="Tahoma" w:cs="Tahoma"/>
          <w:color w:val="FF0000"/>
          <w:sz w:val="20"/>
          <w:szCs w:val="20"/>
        </w:rPr>
      </w:pPr>
    </w:p>
    <w:p w:rsidR="00BF45F5" w:rsidRPr="00A236B0" w:rsidRDefault="00BF45F5" w:rsidP="00BF45F5">
      <w:pPr>
        <w:tabs>
          <w:tab w:val="left" w:pos="-1440"/>
          <w:tab w:val="left" w:pos="-720"/>
          <w:tab w:val="left" w:pos="0"/>
          <w:tab w:val="left" w:pos="240"/>
          <w:tab w:val="left" w:pos="480"/>
          <w:tab w:val="left" w:pos="720"/>
        </w:tabs>
        <w:suppressAutoHyphens/>
        <w:rPr>
          <w:rFonts w:ascii="Tahoma" w:hAnsi="Tahoma" w:cs="Tahoma"/>
          <w:color w:val="FF0000"/>
          <w:sz w:val="20"/>
          <w:szCs w:val="20"/>
        </w:rPr>
      </w:pPr>
    </w:p>
    <w:p w:rsidR="00BF45F5" w:rsidRPr="00A236B0" w:rsidRDefault="00BF45F5" w:rsidP="00BF45F5">
      <w:pPr>
        <w:tabs>
          <w:tab w:val="left" w:pos="-1440"/>
          <w:tab w:val="left" w:pos="-720"/>
          <w:tab w:val="left" w:pos="0"/>
          <w:tab w:val="left" w:pos="240"/>
          <w:tab w:val="left" w:pos="480"/>
        </w:tabs>
        <w:suppressAutoHyphens/>
        <w:ind w:right="240"/>
        <w:rPr>
          <w:rFonts w:ascii="Tahoma" w:hAnsi="Tahoma" w:cs="Tahoma"/>
          <w:color w:val="FF0000"/>
          <w:sz w:val="20"/>
          <w:szCs w:val="20"/>
        </w:rPr>
      </w:pPr>
    </w:p>
    <w:p w:rsidR="00BF45F5" w:rsidRPr="00A236B0" w:rsidRDefault="00BF45F5" w:rsidP="00BF45F5">
      <w:pPr>
        <w:tabs>
          <w:tab w:val="left" w:pos="-1440"/>
          <w:tab w:val="left" w:pos="-720"/>
          <w:tab w:val="left" w:pos="0"/>
          <w:tab w:val="left" w:pos="240"/>
          <w:tab w:val="left" w:pos="480"/>
        </w:tabs>
        <w:suppressAutoHyphens/>
        <w:ind w:right="240"/>
        <w:rPr>
          <w:rFonts w:ascii="Tahoma" w:hAnsi="Tahoma" w:cs="Tahoma"/>
          <w:color w:val="FF0000"/>
          <w:sz w:val="20"/>
          <w:szCs w:val="20"/>
        </w:rPr>
      </w:pPr>
    </w:p>
    <w:p w:rsidR="00BF45F5" w:rsidRDefault="00BF45F5" w:rsidP="00BF45F5">
      <w:pPr>
        <w:tabs>
          <w:tab w:val="left" w:pos="-1440"/>
          <w:tab w:val="left" w:pos="-720"/>
          <w:tab w:val="left" w:pos="0"/>
          <w:tab w:val="left" w:pos="240"/>
          <w:tab w:val="left" w:pos="480"/>
          <w:tab w:val="left" w:pos="720"/>
        </w:tabs>
        <w:suppressAutoHyphens/>
        <w:rPr>
          <w:rFonts w:ascii="Tahoma" w:hAnsi="Tahoma" w:cs="Tahoma"/>
          <w:color w:val="FF0000"/>
          <w:sz w:val="20"/>
          <w:szCs w:val="20"/>
        </w:rPr>
      </w:pPr>
    </w:p>
    <w:p w:rsidR="00BF45F5" w:rsidRDefault="00BF45F5" w:rsidP="00BF45F5">
      <w:pPr>
        <w:tabs>
          <w:tab w:val="left" w:pos="-1440"/>
          <w:tab w:val="left" w:pos="-720"/>
          <w:tab w:val="left" w:pos="0"/>
          <w:tab w:val="left" w:pos="240"/>
          <w:tab w:val="left" w:pos="480"/>
          <w:tab w:val="left" w:pos="720"/>
        </w:tabs>
        <w:suppressAutoHyphens/>
        <w:rPr>
          <w:rFonts w:ascii="Tahoma" w:hAnsi="Tahoma" w:cs="Tahoma"/>
          <w:color w:val="FF0000"/>
          <w:sz w:val="20"/>
          <w:szCs w:val="20"/>
        </w:rPr>
      </w:pPr>
    </w:p>
    <w:p w:rsidR="00BF45F5" w:rsidRPr="00A236B0" w:rsidRDefault="00BF45F5" w:rsidP="00BF45F5">
      <w:pPr>
        <w:tabs>
          <w:tab w:val="left" w:pos="-1440"/>
          <w:tab w:val="left" w:pos="-720"/>
          <w:tab w:val="left" w:pos="0"/>
          <w:tab w:val="left" w:pos="240"/>
          <w:tab w:val="left" w:pos="480"/>
          <w:tab w:val="left" w:pos="720"/>
        </w:tabs>
        <w:suppressAutoHyphens/>
        <w:rPr>
          <w:rFonts w:ascii="Tahoma" w:hAnsi="Tahoma" w:cs="Tahoma"/>
          <w:color w:val="FF0000"/>
          <w:sz w:val="20"/>
          <w:szCs w:val="20"/>
        </w:rPr>
      </w:pPr>
    </w:p>
    <w:p w:rsidR="00BF45F5" w:rsidRPr="00A236B0" w:rsidRDefault="00BF45F5" w:rsidP="00BF45F5">
      <w:pPr>
        <w:tabs>
          <w:tab w:val="left" w:pos="-1440"/>
          <w:tab w:val="left" w:pos="-720"/>
          <w:tab w:val="left" w:pos="0"/>
          <w:tab w:val="left" w:pos="240"/>
          <w:tab w:val="left" w:pos="480"/>
          <w:tab w:val="left" w:pos="720"/>
        </w:tabs>
        <w:suppressAutoHyphens/>
        <w:rPr>
          <w:rFonts w:ascii="Tahoma" w:hAnsi="Tahoma" w:cs="Tahoma"/>
          <w:color w:val="FF0000"/>
          <w:sz w:val="20"/>
          <w:szCs w:val="20"/>
        </w:rPr>
      </w:pPr>
    </w:p>
    <w:p w:rsidR="00BF45F5" w:rsidRPr="00A236B0" w:rsidRDefault="00BF45F5" w:rsidP="00BF45F5">
      <w:pPr>
        <w:tabs>
          <w:tab w:val="left" w:pos="-1440"/>
          <w:tab w:val="left" w:pos="-720"/>
          <w:tab w:val="left" w:pos="0"/>
          <w:tab w:val="left" w:pos="240"/>
          <w:tab w:val="left" w:pos="480"/>
          <w:tab w:val="left" w:pos="720"/>
        </w:tabs>
        <w:suppressAutoHyphens/>
        <w:rPr>
          <w:rFonts w:ascii="Tahoma" w:hAnsi="Tahoma" w:cs="Tahoma"/>
          <w:color w:val="FF0000"/>
          <w:sz w:val="20"/>
          <w:szCs w:val="20"/>
        </w:rPr>
      </w:pPr>
    </w:p>
    <w:p w:rsidR="00BF45F5" w:rsidRDefault="00BF45F5" w:rsidP="00BF45F5">
      <w:pPr>
        <w:tabs>
          <w:tab w:val="left" w:pos="-1440"/>
          <w:tab w:val="left" w:pos="-720"/>
          <w:tab w:val="left" w:pos="0"/>
          <w:tab w:val="left" w:pos="240"/>
          <w:tab w:val="left" w:pos="480"/>
          <w:tab w:val="left" w:pos="720"/>
        </w:tabs>
        <w:suppressAutoHyphens/>
        <w:rPr>
          <w:rFonts w:ascii="Tahoma" w:hAnsi="Tahoma" w:cs="Tahoma"/>
          <w:b/>
          <w:bCs/>
          <w:color w:val="FF0000"/>
          <w:sz w:val="20"/>
          <w:szCs w:val="20"/>
        </w:rPr>
      </w:pPr>
    </w:p>
    <w:p w:rsidR="00BF45F5" w:rsidRPr="00EC4912" w:rsidRDefault="00BF45F5" w:rsidP="00BF45F5">
      <w:pPr>
        <w:tabs>
          <w:tab w:val="left" w:pos="-1440"/>
          <w:tab w:val="left" w:pos="-720"/>
          <w:tab w:val="left" w:pos="0"/>
          <w:tab w:val="left" w:pos="240"/>
          <w:tab w:val="left" w:pos="480"/>
          <w:tab w:val="left" w:pos="720"/>
        </w:tabs>
        <w:suppressAutoHyphens/>
        <w:rPr>
          <w:rFonts w:ascii="Tahoma" w:hAnsi="Tahoma" w:cs="Tahoma"/>
          <w:bCs/>
          <w:i/>
          <w:sz w:val="20"/>
          <w:szCs w:val="20"/>
        </w:rPr>
      </w:pPr>
      <w:r w:rsidRPr="00EC4912">
        <w:rPr>
          <w:rFonts w:ascii="Tahoma" w:hAnsi="Tahoma" w:cs="Tahoma"/>
          <w:bCs/>
          <w:i/>
          <w:sz w:val="20"/>
          <w:szCs w:val="20"/>
        </w:rPr>
        <w:t>Algemeen</w:t>
      </w:r>
    </w:p>
    <w:p w:rsidR="00BF45F5" w:rsidRPr="00844D32" w:rsidRDefault="00BF45F5" w:rsidP="00BF45F5">
      <w:pPr>
        <w:numPr>
          <w:ilvl w:val="0"/>
          <w:numId w:val="2"/>
        </w:numPr>
        <w:tabs>
          <w:tab w:val="left" w:pos="-1440"/>
          <w:tab w:val="left" w:pos="-720"/>
          <w:tab w:val="left" w:pos="0"/>
          <w:tab w:val="left" w:pos="240"/>
          <w:tab w:val="left" w:pos="480"/>
        </w:tabs>
        <w:suppressAutoHyphens/>
        <w:rPr>
          <w:rFonts w:ascii="Tahoma" w:hAnsi="Tahoma" w:cs="Tahoma"/>
          <w:sz w:val="20"/>
          <w:szCs w:val="20"/>
        </w:rPr>
      </w:pPr>
      <w:r>
        <w:rPr>
          <w:rFonts w:ascii="Tahoma" w:hAnsi="Tahoma" w:cs="Tahoma"/>
          <w:sz w:val="20"/>
          <w:szCs w:val="20"/>
        </w:rPr>
        <w:t>de</w:t>
      </w:r>
      <w:r w:rsidRPr="00844D32">
        <w:rPr>
          <w:rFonts w:ascii="Tahoma" w:hAnsi="Tahoma" w:cs="Tahoma"/>
          <w:sz w:val="20"/>
          <w:szCs w:val="20"/>
        </w:rPr>
        <w:t xml:space="preserve"> middelenopslag moet afgesloten kunnen worden zodat kinderen en andere onbevoegden er niet in kunnen</w:t>
      </w:r>
      <w:r>
        <w:rPr>
          <w:rFonts w:ascii="Tahoma" w:hAnsi="Tahoma" w:cs="Tahoma"/>
          <w:sz w:val="20"/>
          <w:szCs w:val="20"/>
        </w:rPr>
        <w:t>;</w:t>
      </w:r>
    </w:p>
    <w:p w:rsidR="00BF45F5" w:rsidRPr="00844D32" w:rsidRDefault="00BF45F5" w:rsidP="00BF45F5">
      <w:pPr>
        <w:numPr>
          <w:ilvl w:val="0"/>
          <w:numId w:val="2"/>
        </w:numPr>
        <w:tabs>
          <w:tab w:val="left" w:pos="-1440"/>
          <w:tab w:val="left" w:pos="-720"/>
          <w:tab w:val="left" w:pos="0"/>
          <w:tab w:val="left" w:pos="240"/>
          <w:tab w:val="left" w:pos="480"/>
        </w:tabs>
        <w:suppressAutoHyphens/>
        <w:rPr>
          <w:rFonts w:ascii="Tahoma" w:hAnsi="Tahoma" w:cs="Tahoma"/>
          <w:sz w:val="20"/>
          <w:szCs w:val="20"/>
        </w:rPr>
      </w:pPr>
      <w:r>
        <w:rPr>
          <w:rFonts w:ascii="Tahoma" w:hAnsi="Tahoma" w:cs="Tahoma"/>
          <w:sz w:val="20"/>
          <w:szCs w:val="20"/>
        </w:rPr>
        <w:t>d</w:t>
      </w:r>
      <w:r w:rsidRPr="00844D32">
        <w:rPr>
          <w:rFonts w:ascii="Tahoma" w:hAnsi="Tahoma" w:cs="Tahoma"/>
          <w:sz w:val="20"/>
          <w:szCs w:val="20"/>
        </w:rPr>
        <w:t>e opslag moet ordelijk en overzichtelijk zijn ingedeeld. Hierbij kan u zelf beoordelen wat voor u het plezierigst is. De middelen kunnen b</w:t>
      </w:r>
      <w:r>
        <w:rPr>
          <w:rFonts w:ascii="Tahoma" w:hAnsi="Tahoma" w:cs="Tahoma"/>
          <w:sz w:val="20"/>
          <w:szCs w:val="20"/>
        </w:rPr>
        <w:t>ijvoorbeeld</w:t>
      </w:r>
      <w:r w:rsidRPr="00844D32">
        <w:rPr>
          <w:rFonts w:ascii="Tahoma" w:hAnsi="Tahoma" w:cs="Tahoma"/>
          <w:sz w:val="20"/>
          <w:szCs w:val="20"/>
        </w:rPr>
        <w:t xml:space="preserve"> per gewas</w:t>
      </w:r>
      <w:r>
        <w:rPr>
          <w:rFonts w:ascii="Tahoma" w:hAnsi="Tahoma" w:cs="Tahoma"/>
          <w:sz w:val="20"/>
          <w:szCs w:val="20"/>
        </w:rPr>
        <w:t xml:space="preserve"> </w:t>
      </w:r>
      <w:r w:rsidRPr="00844D32">
        <w:rPr>
          <w:rFonts w:ascii="Tahoma" w:hAnsi="Tahoma" w:cs="Tahoma"/>
          <w:sz w:val="20"/>
          <w:szCs w:val="20"/>
        </w:rPr>
        <w:t>of</w:t>
      </w:r>
      <w:r>
        <w:rPr>
          <w:rFonts w:ascii="Tahoma" w:hAnsi="Tahoma" w:cs="Tahoma"/>
          <w:sz w:val="20"/>
          <w:szCs w:val="20"/>
        </w:rPr>
        <w:t xml:space="preserve"> per middelengroep </w:t>
      </w:r>
      <w:r w:rsidRPr="00844D32">
        <w:rPr>
          <w:rFonts w:ascii="Tahoma" w:hAnsi="Tahoma" w:cs="Tahoma"/>
          <w:sz w:val="20"/>
          <w:szCs w:val="20"/>
        </w:rPr>
        <w:t xml:space="preserve">(herbiciden, fungiciden, insecticiden </w:t>
      </w:r>
      <w:proofErr w:type="spellStart"/>
      <w:r w:rsidRPr="00844D32">
        <w:rPr>
          <w:rFonts w:ascii="Tahoma" w:hAnsi="Tahoma" w:cs="Tahoma"/>
          <w:sz w:val="20"/>
          <w:szCs w:val="20"/>
        </w:rPr>
        <w:t>ect</w:t>
      </w:r>
      <w:proofErr w:type="spellEnd"/>
      <w:r w:rsidRPr="00844D32">
        <w:rPr>
          <w:rFonts w:ascii="Tahoma" w:hAnsi="Tahoma" w:cs="Tahoma"/>
          <w:sz w:val="20"/>
          <w:szCs w:val="20"/>
        </w:rPr>
        <w:t>.)</w:t>
      </w:r>
      <w:r>
        <w:rPr>
          <w:rFonts w:ascii="Tahoma" w:hAnsi="Tahoma" w:cs="Tahoma"/>
          <w:sz w:val="20"/>
          <w:szCs w:val="20"/>
        </w:rPr>
        <w:t xml:space="preserve"> worden ingedeeld;</w:t>
      </w:r>
    </w:p>
    <w:p w:rsidR="00BF45F5" w:rsidRPr="00844D32" w:rsidRDefault="00BF45F5" w:rsidP="00BF45F5">
      <w:pPr>
        <w:numPr>
          <w:ilvl w:val="0"/>
          <w:numId w:val="2"/>
        </w:numPr>
        <w:tabs>
          <w:tab w:val="left" w:pos="-1440"/>
          <w:tab w:val="left" w:pos="-720"/>
          <w:tab w:val="left" w:pos="0"/>
          <w:tab w:val="left" w:pos="240"/>
          <w:tab w:val="left" w:pos="480"/>
        </w:tabs>
        <w:suppressAutoHyphens/>
        <w:rPr>
          <w:rFonts w:ascii="Tahoma" w:hAnsi="Tahoma" w:cs="Tahoma"/>
          <w:sz w:val="20"/>
          <w:szCs w:val="20"/>
        </w:rPr>
      </w:pPr>
      <w:r>
        <w:rPr>
          <w:rFonts w:ascii="Tahoma" w:hAnsi="Tahoma" w:cs="Tahoma"/>
          <w:sz w:val="20"/>
          <w:szCs w:val="20"/>
        </w:rPr>
        <w:t>s</w:t>
      </w:r>
      <w:r w:rsidRPr="00844D32">
        <w:rPr>
          <w:rFonts w:ascii="Tahoma" w:hAnsi="Tahoma" w:cs="Tahoma"/>
          <w:sz w:val="20"/>
          <w:szCs w:val="20"/>
        </w:rPr>
        <w:t>ol</w:t>
      </w:r>
      <w:r>
        <w:rPr>
          <w:rFonts w:ascii="Tahoma" w:hAnsi="Tahoma" w:cs="Tahoma"/>
          <w:sz w:val="20"/>
          <w:szCs w:val="20"/>
        </w:rPr>
        <w:t>ide bouw en stevige standplaats;</w:t>
      </w:r>
    </w:p>
    <w:p w:rsidR="00BF45F5" w:rsidRPr="00844D32" w:rsidRDefault="00BF45F5" w:rsidP="00BF45F5">
      <w:pPr>
        <w:numPr>
          <w:ilvl w:val="0"/>
          <w:numId w:val="2"/>
        </w:numPr>
        <w:tabs>
          <w:tab w:val="left" w:pos="-1440"/>
          <w:tab w:val="left" w:pos="-720"/>
          <w:tab w:val="left" w:pos="0"/>
          <w:tab w:val="left" w:pos="240"/>
          <w:tab w:val="left" w:pos="480"/>
        </w:tabs>
        <w:suppressAutoHyphens/>
        <w:rPr>
          <w:rFonts w:ascii="Tahoma" w:hAnsi="Tahoma" w:cs="Tahoma"/>
          <w:sz w:val="20"/>
          <w:szCs w:val="20"/>
        </w:rPr>
      </w:pPr>
      <w:r w:rsidRPr="00844D32">
        <w:rPr>
          <w:rFonts w:ascii="Tahoma" w:hAnsi="Tahoma" w:cs="Tahoma"/>
          <w:sz w:val="20"/>
          <w:szCs w:val="20"/>
        </w:rPr>
        <w:t>(muis)</w:t>
      </w:r>
      <w:r>
        <w:rPr>
          <w:rFonts w:ascii="Tahoma" w:hAnsi="Tahoma" w:cs="Tahoma"/>
          <w:sz w:val="20"/>
          <w:szCs w:val="20"/>
        </w:rPr>
        <w:t>dichte constructie;</w:t>
      </w:r>
    </w:p>
    <w:p w:rsidR="00BF45F5" w:rsidRPr="00844D32" w:rsidRDefault="00BF45F5" w:rsidP="00BF45F5">
      <w:pPr>
        <w:numPr>
          <w:ilvl w:val="0"/>
          <w:numId w:val="2"/>
        </w:numPr>
        <w:tabs>
          <w:tab w:val="left" w:pos="-1440"/>
          <w:tab w:val="left" w:pos="-720"/>
          <w:tab w:val="left" w:pos="0"/>
          <w:tab w:val="left" w:pos="240"/>
          <w:tab w:val="left" w:pos="480"/>
        </w:tabs>
        <w:suppressAutoHyphens/>
        <w:rPr>
          <w:rFonts w:ascii="Tahoma" w:hAnsi="Tahoma" w:cs="Tahoma"/>
          <w:sz w:val="20"/>
          <w:szCs w:val="20"/>
        </w:rPr>
      </w:pPr>
      <w:r>
        <w:rPr>
          <w:rFonts w:ascii="Tahoma" w:hAnsi="Tahoma" w:cs="Tahoma"/>
          <w:sz w:val="20"/>
          <w:szCs w:val="20"/>
        </w:rPr>
        <w:t>v</w:t>
      </w:r>
      <w:r w:rsidRPr="00844D32">
        <w:rPr>
          <w:rFonts w:ascii="Tahoma" w:hAnsi="Tahoma" w:cs="Tahoma"/>
          <w:sz w:val="20"/>
          <w:szCs w:val="20"/>
        </w:rPr>
        <w:t>entilatie mag niet uit</w:t>
      </w:r>
      <w:r>
        <w:rPr>
          <w:rFonts w:ascii="Tahoma" w:hAnsi="Tahoma" w:cs="Tahoma"/>
          <w:sz w:val="20"/>
          <w:szCs w:val="20"/>
        </w:rPr>
        <w:t>komen in werk</w:t>
      </w:r>
      <w:r>
        <w:rPr>
          <w:rFonts w:ascii="Tahoma" w:hAnsi="Tahoma" w:cs="Tahoma"/>
          <w:sz w:val="20"/>
          <w:szCs w:val="20"/>
        </w:rPr>
        <w:noBreakHyphen/>
        <w:t xml:space="preserve"> of schaftlokaal;</w:t>
      </w:r>
    </w:p>
    <w:p w:rsidR="00BF45F5" w:rsidRPr="00844D32" w:rsidRDefault="00BF45F5" w:rsidP="00BF45F5">
      <w:pPr>
        <w:numPr>
          <w:ilvl w:val="0"/>
          <w:numId w:val="2"/>
        </w:numPr>
        <w:tabs>
          <w:tab w:val="left" w:pos="-1440"/>
          <w:tab w:val="left" w:pos="-720"/>
          <w:tab w:val="left" w:pos="0"/>
          <w:tab w:val="left" w:pos="240"/>
          <w:tab w:val="left" w:pos="480"/>
        </w:tabs>
        <w:suppressAutoHyphens/>
        <w:ind w:right="240"/>
        <w:rPr>
          <w:rFonts w:ascii="Tahoma" w:hAnsi="Tahoma" w:cs="Tahoma"/>
          <w:sz w:val="20"/>
          <w:szCs w:val="20"/>
        </w:rPr>
      </w:pPr>
      <w:r>
        <w:rPr>
          <w:rFonts w:ascii="Tahoma" w:hAnsi="Tahoma" w:cs="Tahoma"/>
          <w:sz w:val="20"/>
          <w:szCs w:val="20"/>
        </w:rPr>
        <w:t>g</w:t>
      </w:r>
      <w:r w:rsidRPr="00844D32">
        <w:rPr>
          <w:rFonts w:ascii="Tahoma" w:hAnsi="Tahoma" w:cs="Tahoma"/>
          <w:sz w:val="20"/>
          <w:szCs w:val="20"/>
        </w:rPr>
        <w:t>ebruik nooit poreus materiaal voor de schappen. Dus geen multiplex of hardboard platen. Een goed altern</w:t>
      </w:r>
      <w:r>
        <w:rPr>
          <w:rFonts w:ascii="Tahoma" w:hAnsi="Tahoma" w:cs="Tahoma"/>
          <w:sz w:val="20"/>
          <w:szCs w:val="20"/>
        </w:rPr>
        <w:t xml:space="preserve">atief is bijvoorbeeld </w:t>
      </w:r>
      <w:proofErr w:type="spellStart"/>
      <w:r>
        <w:rPr>
          <w:rFonts w:ascii="Tahoma" w:hAnsi="Tahoma" w:cs="Tahoma"/>
          <w:sz w:val="20"/>
          <w:szCs w:val="20"/>
        </w:rPr>
        <w:t>betonplex</w:t>
      </w:r>
      <w:proofErr w:type="spellEnd"/>
      <w:r>
        <w:rPr>
          <w:rFonts w:ascii="Tahoma" w:hAnsi="Tahoma" w:cs="Tahoma"/>
          <w:sz w:val="20"/>
          <w:szCs w:val="20"/>
        </w:rPr>
        <w:t>;</w:t>
      </w:r>
      <w:r w:rsidRPr="00844D32">
        <w:rPr>
          <w:rFonts w:ascii="Tahoma" w:hAnsi="Tahoma" w:cs="Tahoma"/>
          <w:sz w:val="20"/>
          <w:szCs w:val="20"/>
        </w:rPr>
        <w:t xml:space="preserve">   </w:t>
      </w:r>
    </w:p>
    <w:p w:rsidR="00BF45F5" w:rsidRPr="00844D32" w:rsidRDefault="00BF45F5" w:rsidP="00BF45F5">
      <w:pPr>
        <w:numPr>
          <w:ilvl w:val="0"/>
          <w:numId w:val="2"/>
        </w:numPr>
        <w:tabs>
          <w:tab w:val="left" w:pos="-1440"/>
          <w:tab w:val="left" w:pos="-720"/>
          <w:tab w:val="left" w:pos="0"/>
          <w:tab w:val="left" w:pos="240"/>
          <w:tab w:val="left" w:pos="480"/>
        </w:tabs>
        <w:suppressAutoHyphens/>
        <w:ind w:right="240"/>
        <w:rPr>
          <w:rFonts w:ascii="Tahoma" w:hAnsi="Tahoma" w:cs="Tahoma"/>
          <w:sz w:val="20"/>
          <w:szCs w:val="20"/>
        </w:rPr>
      </w:pPr>
      <w:r>
        <w:rPr>
          <w:rFonts w:ascii="Tahoma" w:hAnsi="Tahoma" w:cs="Tahoma"/>
          <w:sz w:val="20"/>
          <w:szCs w:val="20"/>
        </w:rPr>
        <w:t>d</w:t>
      </w:r>
      <w:r w:rsidRPr="00844D32">
        <w:rPr>
          <w:rFonts w:ascii="Tahoma" w:hAnsi="Tahoma" w:cs="Tahoma"/>
          <w:sz w:val="20"/>
          <w:szCs w:val="20"/>
        </w:rPr>
        <w:t>eur voorzien van verplicht waarschuwingsbord (doods</w:t>
      </w:r>
      <w:r w:rsidRPr="00844D32">
        <w:rPr>
          <w:rFonts w:ascii="Tahoma" w:hAnsi="Tahoma" w:cs="Tahoma"/>
          <w:sz w:val="20"/>
          <w:szCs w:val="20"/>
        </w:rPr>
        <w:softHyphen/>
        <w:t>ko</w:t>
      </w:r>
      <w:r>
        <w:rPr>
          <w:rFonts w:ascii="Tahoma" w:hAnsi="Tahoma" w:cs="Tahoma"/>
          <w:sz w:val="20"/>
          <w:szCs w:val="20"/>
        </w:rPr>
        <w:t>p met tekst</w:t>
      </w:r>
      <w:r w:rsidRPr="00844D32">
        <w:rPr>
          <w:rFonts w:ascii="Tahoma" w:hAnsi="Tahoma" w:cs="Tahoma"/>
          <w:sz w:val="20"/>
          <w:szCs w:val="20"/>
        </w:rPr>
        <w:t>`gewasbeschermingsmiddelen' en verbodssignaal vuur, open vlam en roken verboden met daaronder tekst `verboden voor onbevoeg</w:t>
      </w:r>
      <w:r w:rsidRPr="00844D32">
        <w:rPr>
          <w:rFonts w:ascii="Tahoma" w:hAnsi="Tahoma" w:cs="Tahoma"/>
          <w:sz w:val="20"/>
          <w:szCs w:val="20"/>
        </w:rPr>
        <w:softHyphen/>
        <w:t>den</w:t>
      </w:r>
      <w:r>
        <w:rPr>
          <w:rFonts w:ascii="Tahoma" w:hAnsi="Tahoma" w:cs="Tahoma"/>
          <w:sz w:val="20"/>
          <w:szCs w:val="20"/>
        </w:rPr>
        <w:t>’</w:t>
      </w:r>
      <w:r w:rsidRPr="00844D32">
        <w:rPr>
          <w:rFonts w:ascii="Tahoma" w:hAnsi="Tahoma" w:cs="Tahoma"/>
          <w:sz w:val="20"/>
          <w:szCs w:val="20"/>
        </w:rPr>
        <w:t>.</w:t>
      </w:r>
    </w:p>
    <w:p w:rsidR="00BF45F5" w:rsidRPr="00844D32" w:rsidRDefault="00BF45F5" w:rsidP="00BF45F5">
      <w:pPr>
        <w:tabs>
          <w:tab w:val="left" w:pos="-1440"/>
          <w:tab w:val="left" w:pos="-720"/>
          <w:tab w:val="left" w:pos="0"/>
          <w:tab w:val="left" w:pos="240"/>
          <w:tab w:val="left" w:pos="480"/>
        </w:tabs>
        <w:suppressAutoHyphens/>
        <w:ind w:right="240"/>
        <w:rPr>
          <w:rFonts w:ascii="Tahoma" w:hAnsi="Tahoma" w:cs="Tahoma"/>
          <w:sz w:val="20"/>
          <w:szCs w:val="20"/>
        </w:rPr>
      </w:pPr>
      <w:r w:rsidRPr="00844D32">
        <w:rPr>
          <w:rFonts w:ascii="Tahoma" w:hAnsi="Tahoma" w:cs="Tahoma"/>
          <w:noProof/>
          <w:sz w:val="20"/>
          <w:szCs w:val="20"/>
        </w:rPr>
        <w:pict>
          <v:group id="_x0000_s1028" style="position:absolute;margin-left:99.75pt;margin-top:3.05pt;width:206.25pt;height:123.2pt;z-index:251662336" coordorigin="2744,2720" coordsize="2450,1600">
            <v:shapetype id="_x0000_t202" coordsize="21600,21600" o:spt="202" path="m,l,21600r21600,l21600,xe">
              <v:stroke joinstyle="miter"/>
              <v:path gradientshapeok="t" o:connecttype="rect"/>
            </v:shapetype>
            <v:shape id="_x0000_s1029" type="#_x0000_t202" style="position:absolute;left:2744;top:2720;width:2450;height:1600" filled="f" fillcolor="#004c78" strokeweight="1pt">
              <v:textbox inset="2.5mm,1.3mm,2.5mm,1.3mm">
                <w:txbxContent>
                  <w:p w:rsidR="00BF45F5" w:rsidRDefault="00BF45F5" w:rsidP="00BF45F5">
                    <w:pPr>
                      <w:pStyle w:val="Kop2"/>
                    </w:pPr>
                    <w:r>
                      <w:t xml:space="preserve">    Gewasbeschermingsmiddelen</w:t>
                    </w:r>
                  </w:p>
                  <w:p w:rsidR="00BF45F5" w:rsidRDefault="00BF45F5" w:rsidP="00BF45F5">
                    <w:pPr>
                      <w:autoSpaceDE w:val="0"/>
                      <w:autoSpaceDN w:val="0"/>
                      <w:adjustRightInd w:val="0"/>
                      <w:jc w:val="center"/>
                      <w:rPr>
                        <w:rFonts w:ascii="Arial" w:hAnsi="Arial" w:cs="Arial"/>
                        <w:color w:val="000000"/>
                        <w:sz w:val="48"/>
                        <w:szCs w:val="48"/>
                      </w:rPr>
                    </w:pPr>
                  </w:p>
                  <w:p w:rsidR="00BF45F5" w:rsidRDefault="00BF45F5" w:rsidP="00BF45F5">
                    <w:pPr>
                      <w:autoSpaceDE w:val="0"/>
                      <w:autoSpaceDN w:val="0"/>
                      <w:adjustRightInd w:val="0"/>
                      <w:rPr>
                        <w:rFonts w:ascii="Arial" w:hAnsi="Arial" w:cs="Arial"/>
                        <w:color w:val="000000"/>
                        <w:sz w:val="48"/>
                        <w:szCs w:val="48"/>
                      </w:rPr>
                    </w:pPr>
                  </w:p>
                  <w:p w:rsidR="00BF45F5" w:rsidRDefault="00BF45F5" w:rsidP="00BF45F5">
                    <w:pPr>
                      <w:autoSpaceDE w:val="0"/>
                      <w:autoSpaceDN w:val="0"/>
                      <w:adjustRightInd w:val="0"/>
                      <w:rPr>
                        <w:rFonts w:ascii="Arial" w:hAnsi="Arial" w:cs="Arial"/>
                        <w:color w:val="000000"/>
                        <w:sz w:val="48"/>
                        <w:szCs w:val="48"/>
                      </w:rPr>
                    </w:pPr>
                  </w:p>
                  <w:p w:rsidR="00BF45F5" w:rsidRDefault="00BF45F5" w:rsidP="00BF45F5">
                    <w:pPr>
                      <w:pStyle w:val="Kop2"/>
                    </w:pPr>
                    <w:r>
                      <w:t xml:space="preserve">     Verboden voor onbevoegden</w:t>
                    </w:r>
                  </w:p>
                  <w:p w:rsidR="00BF45F5" w:rsidRDefault="00BF45F5" w:rsidP="00BF45F5">
                    <w:pPr>
                      <w:autoSpaceDE w:val="0"/>
                      <w:autoSpaceDN w:val="0"/>
                      <w:adjustRightInd w:val="0"/>
                      <w:rPr>
                        <w:rFonts w:ascii="Arial" w:hAnsi="Arial" w:cs="Arial"/>
                        <w:color w:val="000000"/>
                        <w:sz w:val="48"/>
                        <w:szCs w:val="48"/>
                      </w:rPr>
                    </w:pPr>
                  </w:p>
                  <w:p w:rsidR="00BF45F5" w:rsidRDefault="00BF45F5" w:rsidP="00BF45F5">
                    <w:pPr>
                      <w:autoSpaceDE w:val="0"/>
                      <w:autoSpaceDN w:val="0"/>
                      <w:adjustRightInd w:val="0"/>
                      <w:rPr>
                        <w:rFonts w:ascii="Arial" w:hAnsi="Arial" w:cs="Arial"/>
                        <w:color w:val="000000"/>
                        <w:sz w:val="48"/>
                        <w:szCs w:val="48"/>
                      </w:rPr>
                    </w:pPr>
                    <w:r>
                      <w:rPr>
                        <w:rFonts w:ascii="Arial" w:hAnsi="Arial" w:cs="Arial"/>
                        <w:color w:val="000000"/>
                        <w:sz w:val="48"/>
                        <w:szCs w:val="48"/>
                      </w:rPr>
                      <w:t>Verboden voor onbevoegden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PIC 201 Vuur, open vlam en roken verboden * Ø 100 mm uitgevoerd in  Aluminium plaat" style="position:absolute;left:4059;top:3022;width:771;height:771">
              <v:imagedata r:id="rId8" o:title="PIC201"/>
            </v:shape>
            <v:shape id="_x0000_s1031" type="#_x0000_t75" alt="MINIPIC 0704 Giftige Stoffen" style="position:absolute;left:3061;top:3039;width:817;height:718">
              <v:imagedata r:id="rId9" o:title="pic302"/>
            </v:shape>
          </v:group>
        </w:pict>
      </w:r>
    </w:p>
    <w:p w:rsidR="00BF45F5" w:rsidRPr="00844D32" w:rsidRDefault="00BF45F5" w:rsidP="00BF45F5">
      <w:pPr>
        <w:tabs>
          <w:tab w:val="left" w:pos="-1440"/>
          <w:tab w:val="left" w:pos="-720"/>
          <w:tab w:val="left" w:pos="0"/>
          <w:tab w:val="left" w:pos="240"/>
          <w:tab w:val="left" w:pos="480"/>
        </w:tabs>
        <w:suppressAutoHyphens/>
        <w:ind w:right="240"/>
        <w:rPr>
          <w:rFonts w:ascii="Tahoma" w:hAnsi="Tahoma" w:cs="Tahoma"/>
          <w:sz w:val="20"/>
          <w:szCs w:val="20"/>
        </w:rPr>
      </w:pPr>
    </w:p>
    <w:p w:rsidR="00BF45F5" w:rsidRPr="00844D32" w:rsidRDefault="00BF45F5" w:rsidP="00BF45F5">
      <w:pPr>
        <w:tabs>
          <w:tab w:val="left" w:pos="-1440"/>
          <w:tab w:val="left" w:pos="-720"/>
          <w:tab w:val="left" w:pos="0"/>
          <w:tab w:val="left" w:pos="240"/>
          <w:tab w:val="left" w:pos="480"/>
        </w:tabs>
        <w:suppressAutoHyphens/>
        <w:ind w:right="240"/>
        <w:rPr>
          <w:rFonts w:ascii="Tahoma" w:hAnsi="Tahoma" w:cs="Tahoma"/>
          <w:sz w:val="20"/>
          <w:szCs w:val="20"/>
        </w:rPr>
      </w:pPr>
    </w:p>
    <w:p w:rsidR="00BF45F5" w:rsidRDefault="00BF45F5" w:rsidP="00BF45F5">
      <w:pPr>
        <w:tabs>
          <w:tab w:val="left" w:pos="-1440"/>
          <w:tab w:val="left" w:pos="-720"/>
          <w:tab w:val="left" w:pos="0"/>
          <w:tab w:val="left" w:pos="240"/>
          <w:tab w:val="left" w:pos="480"/>
        </w:tabs>
        <w:suppressAutoHyphens/>
        <w:ind w:right="240"/>
        <w:rPr>
          <w:rFonts w:ascii="Tahoma" w:hAnsi="Tahoma" w:cs="Tahoma"/>
          <w:sz w:val="20"/>
          <w:szCs w:val="20"/>
        </w:rPr>
      </w:pPr>
    </w:p>
    <w:p w:rsidR="00BF45F5" w:rsidRDefault="00BF45F5" w:rsidP="00BF45F5">
      <w:pPr>
        <w:tabs>
          <w:tab w:val="left" w:pos="-1440"/>
          <w:tab w:val="left" w:pos="-720"/>
          <w:tab w:val="left" w:pos="0"/>
          <w:tab w:val="left" w:pos="240"/>
          <w:tab w:val="left" w:pos="480"/>
        </w:tabs>
        <w:suppressAutoHyphens/>
        <w:ind w:right="240"/>
        <w:rPr>
          <w:rFonts w:ascii="Tahoma" w:hAnsi="Tahoma" w:cs="Tahoma"/>
          <w:sz w:val="20"/>
          <w:szCs w:val="20"/>
        </w:rPr>
      </w:pPr>
    </w:p>
    <w:p w:rsidR="00BF45F5" w:rsidRDefault="00BF45F5" w:rsidP="00BF45F5">
      <w:pPr>
        <w:tabs>
          <w:tab w:val="left" w:pos="-1440"/>
          <w:tab w:val="left" w:pos="-720"/>
          <w:tab w:val="left" w:pos="0"/>
          <w:tab w:val="left" w:pos="240"/>
          <w:tab w:val="left" w:pos="480"/>
        </w:tabs>
        <w:suppressAutoHyphens/>
        <w:ind w:right="240"/>
        <w:rPr>
          <w:rFonts w:ascii="Tahoma" w:hAnsi="Tahoma" w:cs="Tahoma"/>
          <w:sz w:val="20"/>
          <w:szCs w:val="20"/>
        </w:rPr>
      </w:pPr>
    </w:p>
    <w:p w:rsidR="00BF45F5" w:rsidRDefault="00BF45F5" w:rsidP="00BF45F5">
      <w:pPr>
        <w:tabs>
          <w:tab w:val="left" w:pos="-1440"/>
          <w:tab w:val="left" w:pos="-720"/>
          <w:tab w:val="left" w:pos="0"/>
          <w:tab w:val="left" w:pos="240"/>
          <w:tab w:val="left" w:pos="480"/>
        </w:tabs>
        <w:suppressAutoHyphens/>
        <w:ind w:right="240"/>
        <w:rPr>
          <w:rFonts w:ascii="Tahoma" w:hAnsi="Tahoma" w:cs="Tahoma"/>
          <w:sz w:val="20"/>
          <w:szCs w:val="20"/>
        </w:rPr>
      </w:pPr>
    </w:p>
    <w:p w:rsidR="00BF45F5" w:rsidRDefault="00BF45F5" w:rsidP="00BF45F5">
      <w:pPr>
        <w:tabs>
          <w:tab w:val="left" w:pos="-1440"/>
          <w:tab w:val="left" w:pos="-720"/>
          <w:tab w:val="left" w:pos="0"/>
          <w:tab w:val="left" w:pos="240"/>
          <w:tab w:val="left" w:pos="480"/>
        </w:tabs>
        <w:suppressAutoHyphens/>
        <w:ind w:right="240"/>
        <w:rPr>
          <w:rFonts w:ascii="Tahoma" w:hAnsi="Tahoma" w:cs="Tahoma"/>
          <w:sz w:val="20"/>
          <w:szCs w:val="20"/>
        </w:rPr>
      </w:pPr>
    </w:p>
    <w:p w:rsidR="00BF45F5" w:rsidRDefault="00BF45F5" w:rsidP="00BF45F5">
      <w:pPr>
        <w:tabs>
          <w:tab w:val="left" w:pos="-1440"/>
          <w:tab w:val="left" w:pos="-720"/>
          <w:tab w:val="left" w:pos="0"/>
          <w:tab w:val="left" w:pos="240"/>
          <w:tab w:val="left" w:pos="480"/>
        </w:tabs>
        <w:suppressAutoHyphens/>
        <w:ind w:right="240"/>
        <w:rPr>
          <w:rFonts w:ascii="Tahoma" w:hAnsi="Tahoma" w:cs="Tahoma"/>
          <w:sz w:val="20"/>
          <w:szCs w:val="20"/>
        </w:rPr>
      </w:pPr>
    </w:p>
    <w:p w:rsidR="00BF45F5" w:rsidRPr="00844D32" w:rsidRDefault="00BF45F5" w:rsidP="00BF45F5">
      <w:pPr>
        <w:tabs>
          <w:tab w:val="left" w:pos="-1440"/>
          <w:tab w:val="left" w:pos="-720"/>
          <w:tab w:val="left" w:pos="0"/>
          <w:tab w:val="left" w:pos="240"/>
          <w:tab w:val="left" w:pos="480"/>
        </w:tabs>
        <w:suppressAutoHyphens/>
        <w:ind w:right="240"/>
        <w:rPr>
          <w:rFonts w:ascii="Tahoma" w:hAnsi="Tahoma" w:cs="Tahoma"/>
          <w:sz w:val="20"/>
          <w:szCs w:val="20"/>
        </w:rPr>
      </w:pPr>
    </w:p>
    <w:p w:rsidR="00BF45F5" w:rsidRPr="00844D32" w:rsidRDefault="00BF45F5" w:rsidP="00BF45F5">
      <w:pPr>
        <w:tabs>
          <w:tab w:val="left" w:pos="-1440"/>
          <w:tab w:val="left" w:pos="-720"/>
          <w:tab w:val="left" w:pos="0"/>
          <w:tab w:val="left" w:pos="240"/>
          <w:tab w:val="left" w:pos="480"/>
          <w:tab w:val="left" w:pos="720"/>
        </w:tabs>
        <w:suppressAutoHyphens/>
        <w:rPr>
          <w:rFonts w:ascii="Tahoma" w:hAnsi="Tahoma" w:cs="Tahoma"/>
          <w:sz w:val="20"/>
          <w:szCs w:val="20"/>
        </w:rPr>
      </w:pPr>
    </w:p>
    <w:p w:rsidR="00BF45F5" w:rsidRPr="00844D32" w:rsidRDefault="00BF45F5" w:rsidP="00BF45F5">
      <w:pPr>
        <w:numPr>
          <w:ilvl w:val="0"/>
          <w:numId w:val="2"/>
        </w:numPr>
        <w:tabs>
          <w:tab w:val="left" w:pos="-1440"/>
          <w:tab w:val="left" w:pos="-720"/>
          <w:tab w:val="left" w:pos="0"/>
          <w:tab w:val="left" w:pos="240"/>
          <w:tab w:val="left" w:pos="480"/>
        </w:tabs>
        <w:suppressAutoHyphens/>
        <w:ind w:right="240"/>
        <w:rPr>
          <w:rFonts w:ascii="Tahoma" w:hAnsi="Tahoma" w:cs="Tahoma"/>
          <w:sz w:val="20"/>
          <w:szCs w:val="20"/>
        </w:rPr>
      </w:pPr>
      <w:r>
        <w:rPr>
          <w:rFonts w:ascii="Tahoma" w:hAnsi="Tahoma" w:cs="Tahoma"/>
          <w:sz w:val="20"/>
          <w:szCs w:val="20"/>
        </w:rPr>
        <w:t>s</w:t>
      </w:r>
      <w:r w:rsidRPr="00844D32">
        <w:rPr>
          <w:rFonts w:ascii="Tahoma" w:hAnsi="Tahoma" w:cs="Tahoma"/>
          <w:sz w:val="20"/>
          <w:szCs w:val="20"/>
        </w:rPr>
        <w:t xml:space="preserve">tandplaats droog, koel en buiten de invloed </w:t>
      </w:r>
      <w:r>
        <w:rPr>
          <w:rFonts w:ascii="Tahoma" w:hAnsi="Tahoma" w:cs="Tahoma"/>
          <w:sz w:val="20"/>
          <w:szCs w:val="20"/>
        </w:rPr>
        <w:t>van zonne</w:t>
      </w:r>
      <w:r>
        <w:rPr>
          <w:rFonts w:ascii="Tahoma" w:hAnsi="Tahoma" w:cs="Tahoma"/>
          <w:sz w:val="20"/>
          <w:szCs w:val="20"/>
        </w:rPr>
        <w:softHyphen/>
        <w:t>stra</w:t>
      </w:r>
      <w:r>
        <w:rPr>
          <w:rFonts w:ascii="Tahoma" w:hAnsi="Tahoma" w:cs="Tahoma"/>
          <w:sz w:val="20"/>
          <w:szCs w:val="20"/>
        </w:rPr>
        <w:softHyphen/>
        <w:t>ling;</w:t>
      </w:r>
    </w:p>
    <w:p w:rsidR="00BF45F5" w:rsidRPr="00844D32" w:rsidRDefault="00BF45F5" w:rsidP="00BF45F5">
      <w:pPr>
        <w:numPr>
          <w:ilvl w:val="0"/>
          <w:numId w:val="2"/>
        </w:numPr>
        <w:tabs>
          <w:tab w:val="left" w:pos="-1440"/>
          <w:tab w:val="left" w:pos="-720"/>
          <w:tab w:val="left" w:pos="0"/>
          <w:tab w:val="left" w:pos="240"/>
          <w:tab w:val="left" w:pos="480"/>
        </w:tabs>
        <w:suppressAutoHyphens/>
        <w:ind w:right="240"/>
        <w:rPr>
          <w:rFonts w:ascii="Tahoma" w:hAnsi="Tahoma" w:cs="Tahoma"/>
          <w:sz w:val="20"/>
          <w:szCs w:val="20"/>
        </w:rPr>
      </w:pPr>
      <w:r>
        <w:rPr>
          <w:rFonts w:ascii="Tahoma" w:hAnsi="Tahoma" w:cs="Tahoma"/>
          <w:sz w:val="20"/>
          <w:szCs w:val="20"/>
        </w:rPr>
        <w:t>d</w:t>
      </w:r>
      <w:r w:rsidRPr="00844D32">
        <w:rPr>
          <w:rFonts w:ascii="Tahoma" w:hAnsi="Tahoma" w:cs="Tahoma"/>
          <w:sz w:val="20"/>
          <w:szCs w:val="20"/>
        </w:rPr>
        <w:t>ichtbij de kast een wasplaats met strome</w:t>
      </w:r>
      <w:r>
        <w:rPr>
          <w:rFonts w:ascii="Tahoma" w:hAnsi="Tahoma" w:cs="Tahoma"/>
          <w:sz w:val="20"/>
          <w:szCs w:val="20"/>
        </w:rPr>
        <w:t>nd water;</w:t>
      </w:r>
    </w:p>
    <w:p w:rsidR="00BF45F5" w:rsidRPr="00844D32" w:rsidRDefault="00BF45F5" w:rsidP="00BF45F5">
      <w:pPr>
        <w:numPr>
          <w:ilvl w:val="0"/>
          <w:numId w:val="2"/>
        </w:numPr>
        <w:tabs>
          <w:tab w:val="left" w:pos="-1440"/>
          <w:tab w:val="left" w:pos="-720"/>
          <w:tab w:val="left" w:pos="0"/>
          <w:tab w:val="left" w:pos="240"/>
          <w:tab w:val="left" w:pos="480"/>
        </w:tabs>
        <w:suppressAutoHyphens/>
        <w:ind w:right="240"/>
        <w:rPr>
          <w:rFonts w:ascii="Tahoma" w:hAnsi="Tahoma" w:cs="Tahoma"/>
          <w:sz w:val="20"/>
          <w:szCs w:val="20"/>
        </w:rPr>
      </w:pPr>
      <w:r>
        <w:rPr>
          <w:rFonts w:ascii="Tahoma" w:hAnsi="Tahoma" w:cs="Tahoma"/>
          <w:sz w:val="20"/>
          <w:szCs w:val="20"/>
        </w:rPr>
        <w:t>e</w:t>
      </w:r>
      <w:r w:rsidRPr="00844D32">
        <w:rPr>
          <w:rFonts w:ascii="Tahoma" w:hAnsi="Tahoma" w:cs="Tahoma"/>
          <w:sz w:val="20"/>
          <w:szCs w:val="20"/>
        </w:rPr>
        <w:t>r moet een goedgeke</w:t>
      </w:r>
      <w:r>
        <w:rPr>
          <w:rFonts w:ascii="Tahoma" w:hAnsi="Tahoma" w:cs="Tahoma"/>
          <w:sz w:val="20"/>
          <w:szCs w:val="20"/>
        </w:rPr>
        <w:t>urde brandblusser aanwezig zijn;</w:t>
      </w:r>
    </w:p>
    <w:p w:rsidR="00BF45F5" w:rsidRPr="00844D32" w:rsidRDefault="00BF45F5" w:rsidP="00BF45F5">
      <w:pPr>
        <w:numPr>
          <w:ilvl w:val="0"/>
          <w:numId w:val="2"/>
        </w:numPr>
        <w:tabs>
          <w:tab w:val="left" w:pos="-1440"/>
          <w:tab w:val="left" w:pos="-720"/>
          <w:tab w:val="left" w:pos="0"/>
          <w:tab w:val="left" w:pos="240"/>
          <w:tab w:val="left" w:pos="480"/>
        </w:tabs>
        <w:suppressAutoHyphens/>
        <w:ind w:right="240"/>
        <w:rPr>
          <w:rFonts w:ascii="Tahoma" w:hAnsi="Tahoma" w:cs="Tahoma"/>
          <w:sz w:val="20"/>
          <w:szCs w:val="20"/>
        </w:rPr>
      </w:pPr>
      <w:r>
        <w:rPr>
          <w:rFonts w:ascii="Tahoma" w:hAnsi="Tahoma" w:cs="Tahoma"/>
          <w:sz w:val="20"/>
          <w:szCs w:val="20"/>
        </w:rPr>
        <w:t>z</w:t>
      </w:r>
      <w:r w:rsidRPr="00844D32">
        <w:rPr>
          <w:rFonts w:ascii="Tahoma" w:hAnsi="Tahoma" w:cs="Tahoma"/>
          <w:sz w:val="20"/>
          <w:szCs w:val="20"/>
        </w:rPr>
        <w:t>org voor absorptiemateriaal in de bewaarplaat</w:t>
      </w:r>
      <w:r>
        <w:rPr>
          <w:rFonts w:ascii="Tahoma" w:hAnsi="Tahoma" w:cs="Tahoma"/>
          <w:sz w:val="20"/>
          <w:szCs w:val="20"/>
        </w:rPr>
        <w:t>s;</w:t>
      </w:r>
      <w:r w:rsidRPr="00844D32">
        <w:rPr>
          <w:rFonts w:ascii="Tahoma" w:hAnsi="Tahoma" w:cs="Tahoma"/>
          <w:sz w:val="20"/>
          <w:szCs w:val="20"/>
        </w:rPr>
        <w:t xml:space="preserve"> </w:t>
      </w:r>
    </w:p>
    <w:p w:rsidR="00BF45F5" w:rsidRPr="00844D32" w:rsidRDefault="00BF45F5" w:rsidP="00BF45F5">
      <w:pPr>
        <w:numPr>
          <w:ilvl w:val="0"/>
          <w:numId w:val="2"/>
        </w:numPr>
        <w:tabs>
          <w:tab w:val="left" w:pos="-1440"/>
          <w:tab w:val="left" w:pos="-720"/>
          <w:tab w:val="left" w:pos="0"/>
          <w:tab w:val="left" w:pos="240"/>
          <w:tab w:val="left" w:pos="480"/>
        </w:tabs>
        <w:suppressAutoHyphens/>
        <w:rPr>
          <w:rFonts w:ascii="Tahoma" w:hAnsi="Tahoma" w:cs="Tahoma"/>
          <w:sz w:val="20"/>
          <w:szCs w:val="20"/>
        </w:rPr>
      </w:pPr>
      <w:r>
        <w:rPr>
          <w:rFonts w:ascii="Tahoma" w:hAnsi="Tahoma" w:cs="Tahoma"/>
          <w:sz w:val="20"/>
          <w:szCs w:val="20"/>
        </w:rPr>
        <w:t>e</w:t>
      </w:r>
      <w:r w:rsidRPr="00844D32">
        <w:rPr>
          <w:rFonts w:ascii="Tahoma" w:hAnsi="Tahoma" w:cs="Tahoma"/>
          <w:sz w:val="20"/>
          <w:szCs w:val="20"/>
        </w:rPr>
        <w:t>r moet sprake zijn van een goedgekeur</w:t>
      </w:r>
      <w:r w:rsidRPr="00844D32">
        <w:rPr>
          <w:rFonts w:ascii="Tahoma" w:hAnsi="Tahoma" w:cs="Tahoma"/>
          <w:sz w:val="20"/>
          <w:szCs w:val="20"/>
        </w:rPr>
        <w:softHyphen/>
        <w:t>de instructie die duidelijk zichtbaar aan de buitenzij</w:t>
      </w:r>
      <w:r w:rsidRPr="00844D32">
        <w:rPr>
          <w:rFonts w:ascii="Tahoma" w:hAnsi="Tahoma" w:cs="Tahoma"/>
          <w:sz w:val="20"/>
          <w:szCs w:val="20"/>
        </w:rPr>
        <w:softHyphen/>
        <w:t>de van de bewaar</w:t>
      </w:r>
      <w:r w:rsidRPr="00844D32">
        <w:rPr>
          <w:rFonts w:ascii="Tahoma" w:hAnsi="Tahoma" w:cs="Tahoma"/>
          <w:sz w:val="20"/>
          <w:szCs w:val="20"/>
        </w:rPr>
        <w:softHyphen/>
        <w:t xml:space="preserve">plaats is opgehangen. Deze instructie, die door de Arbeidsinspectie wordt uitgegeven als </w:t>
      </w:r>
      <w:proofErr w:type="spellStart"/>
      <w:r w:rsidRPr="00844D32">
        <w:rPr>
          <w:rFonts w:ascii="Tahoma" w:hAnsi="Tahoma" w:cs="Tahoma"/>
          <w:sz w:val="20"/>
          <w:szCs w:val="20"/>
        </w:rPr>
        <w:t>publikatie</w:t>
      </w:r>
      <w:r w:rsidRPr="00844D32">
        <w:rPr>
          <w:rFonts w:ascii="Tahoma" w:hAnsi="Tahoma" w:cs="Tahoma"/>
          <w:sz w:val="20"/>
          <w:szCs w:val="20"/>
        </w:rPr>
        <w:softHyphen/>
        <w:t>blad</w:t>
      </w:r>
      <w:proofErr w:type="spellEnd"/>
      <w:r w:rsidRPr="00844D32">
        <w:rPr>
          <w:rFonts w:ascii="Tahoma" w:hAnsi="Tahoma" w:cs="Tahoma"/>
          <w:sz w:val="20"/>
          <w:szCs w:val="20"/>
        </w:rPr>
        <w:t xml:space="preserve"> P73, geeft aan wat er moet worden gedaan in het belang van de veiligheid en ge</w:t>
      </w:r>
      <w:r w:rsidRPr="00844D32">
        <w:rPr>
          <w:rFonts w:ascii="Tahoma" w:hAnsi="Tahoma" w:cs="Tahoma"/>
          <w:sz w:val="20"/>
          <w:szCs w:val="20"/>
        </w:rPr>
        <w:softHyphen/>
        <w:t>zondheid en wat moet worden nagelaten bij de opslag van en de omgang met gewasbeschermingsmiddelen.</w:t>
      </w:r>
    </w:p>
    <w:p w:rsidR="00BF45F5" w:rsidRPr="00844D32" w:rsidRDefault="00BF45F5" w:rsidP="00BF45F5">
      <w:pPr>
        <w:numPr>
          <w:ilvl w:val="0"/>
          <w:numId w:val="2"/>
        </w:numPr>
        <w:tabs>
          <w:tab w:val="left" w:pos="-1440"/>
          <w:tab w:val="left" w:pos="-720"/>
          <w:tab w:val="left" w:pos="0"/>
          <w:tab w:val="left" w:pos="240"/>
          <w:tab w:val="left" w:pos="480"/>
        </w:tabs>
        <w:suppressAutoHyphens/>
        <w:ind w:right="240"/>
        <w:rPr>
          <w:rFonts w:ascii="Tahoma" w:hAnsi="Tahoma" w:cs="Tahoma"/>
          <w:sz w:val="20"/>
          <w:szCs w:val="20"/>
        </w:rPr>
      </w:pPr>
      <w:r>
        <w:rPr>
          <w:rFonts w:ascii="Tahoma" w:hAnsi="Tahoma" w:cs="Tahoma"/>
          <w:sz w:val="20"/>
          <w:szCs w:val="20"/>
        </w:rPr>
        <w:t>e</w:t>
      </w:r>
      <w:r w:rsidRPr="00844D32">
        <w:rPr>
          <w:rFonts w:ascii="Tahoma" w:hAnsi="Tahoma" w:cs="Tahoma"/>
          <w:sz w:val="20"/>
          <w:szCs w:val="20"/>
        </w:rPr>
        <w:t xml:space="preserve">lektrische armaturen moeten voldoen aan NEN </w:t>
      </w:r>
      <w:r>
        <w:rPr>
          <w:rFonts w:ascii="Tahoma" w:hAnsi="Tahoma" w:cs="Tahoma"/>
          <w:sz w:val="20"/>
          <w:szCs w:val="20"/>
        </w:rPr>
        <w:t>1010 (beperkt explosiege</w:t>
      </w:r>
      <w:r>
        <w:rPr>
          <w:rFonts w:ascii="Tahoma" w:hAnsi="Tahoma" w:cs="Tahoma"/>
          <w:sz w:val="20"/>
          <w:szCs w:val="20"/>
        </w:rPr>
        <w:softHyphen/>
        <w:t>vaar);</w:t>
      </w:r>
    </w:p>
    <w:p w:rsidR="00BF45F5" w:rsidRPr="00844D32" w:rsidRDefault="00BF45F5" w:rsidP="00BF45F5">
      <w:pPr>
        <w:numPr>
          <w:ilvl w:val="0"/>
          <w:numId w:val="2"/>
        </w:numPr>
        <w:tabs>
          <w:tab w:val="left" w:pos="-1440"/>
          <w:tab w:val="left" w:pos="-720"/>
          <w:tab w:val="left" w:pos="0"/>
          <w:tab w:val="left" w:pos="240"/>
          <w:tab w:val="left" w:pos="480"/>
        </w:tabs>
        <w:suppressAutoHyphens/>
        <w:rPr>
          <w:rFonts w:ascii="Tahoma" w:hAnsi="Tahoma" w:cs="Tahoma"/>
          <w:sz w:val="20"/>
          <w:szCs w:val="20"/>
        </w:rPr>
      </w:pPr>
      <w:r>
        <w:rPr>
          <w:rFonts w:ascii="Tahoma" w:hAnsi="Tahoma" w:cs="Tahoma"/>
          <w:sz w:val="20"/>
          <w:szCs w:val="20"/>
        </w:rPr>
        <w:t>r</w:t>
      </w:r>
      <w:r w:rsidRPr="00844D32">
        <w:rPr>
          <w:rFonts w:ascii="Tahoma" w:hAnsi="Tahoma" w:cs="Tahoma"/>
          <w:sz w:val="20"/>
          <w:szCs w:val="20"/>
        </w:rPr>
        <w:t xml:space="preserve">amen maximaal 90 </w:t>
      </w:r>
      <w:proofErr w:type="spellStart"/>
      <w:r w:rsidRPr="00844D32">
        <w:rPr>
          <w:rFonts w:ascii="Tahoma" w:hAnsi="Tahoma" w:cs="Tahoma"/>
          <w:sz w:val="20"/>
          <w:szCs w:val="20"/>
        </w:rPr>
        <w:t>dm²</w:t>
      </w:r>
      <w:proofErr w:type="spellEnd"/>
      <w:r w:rsidRPr="00844D32">
        <w:rPr>
          <w:rFonts w:ascii="Tahoma" w:hAnsi="Tahoma" w:cs="Tahoma"/>
          <w:sz w:val="20"/>
          <w:szCs w:val="20"/>
        </w:rPr>
        <w:t xml:space="preserve"> in brandwerende kozij</w:t>
      </w:r>
      <w:r w:rsidRPr="00844D32">
        <w:rPr>
          <w:rFonts w:ascii="Tahoma" w:hAnsi="Tahoma" w:cs="Tahoma"/>
          <w:sz w:val="20"/>
          <w:szCs w:val="20"/>
        </w:rPr>
        <w:softHyphen/>
        <w:t xml:space="preserve">nen en voorzien van glas met </w:t>
      </w:r>
      <w:proofErr w:type="spellStart"/>
      <w:r w:rsidRPr="00844D32">
        <w:rPr>
          <w:rFonts w:ascii="Tahoma" w:hAnsi="Tahoma" w:cs="Tahoma"/>
          <w:sz w:val="20"/>
          <w:szCs w:val="20"/>
        </w:rPr>
        <w:t>gaasbewa</w:t>
      </w:r>
      <w:r w:rsidRPr="00844D32">
        <w:rPr>
          <w:rFonts w:ascii="Tahoma" w:hAnsi="Tahoma" w:cs="Tahoma"/>
          <w:sz w:val="20"/>
          <w:szCs w:val="20"/>
        </w:rPr>
        <w:softHyphen/>
        <w:t>ping</w:t>
      </w:r>
      <w:proofErr w:type="spellEnd"/>
      <w:r w:rsidRPr="00844D32">
        <w:rPr>
          <w:rFonts w:ascii="Tahoma" w:hAnsi="Tahoma" w:cs="Tahoma"/>
          <w:sz w:val="20"/>
          <w:szCs w:val="20"/>
        </w:rPr>
        <w:t xml:space="preserve"> (maaswijdte maximaal </w:t>
      </w:r>
      <w:smartTag w:uri="urn:schemas-microsoft-com:office:smarttags" w:element="metricconverter">
        <w:smartTagPr>
          <w:attr w:name="ProductID" w:val="10 mm"/>
        </w:smartTagPr>
        <w:r w:rsidRPr="00844D32">
          <w:rPr>
            <w:rFonts w:ascii="Tahoma" w:hAnsi="Tahoma" w:cs="Tahoma"/>
            <w:sz w:val="20"/>
            <w:szCs w:val="20"/>
          </w:rPr>
          <w:t>10 mm</w:t>
        </w:r>
      </w:smartTag>
      <w:r>
        <w:rPr>
          <w:rFonts w:ascii="Tahoma" w:hAnsi="Tahoma" w:cs="Tahoma"/>
          <w:sz w:val="20"/>
          <w:szCs w:val="20"/>
        </w:rPr>
        <w:t>);</w:t>
      </w:r>
    </w:p>
    <w:p w:rsidR="00BF45F5" w:rsidRPr="00844D32" w:rsidRDefault="00BF45F5" w:rsidP="00BF45F5">
      <w:pPr>
        <w:numPr>
          <w:ilvl w:val="0"/>
          <w:numId w:val="2"/>
        </w:numPr>
        <w:tabs>
          <w:tab w:val="left" w:pos="-1440"/>
          <w:tab w:val="left" w:pos="-720"/>
          <w:tab w:val="left" w:pos="0"/>
          <w:tab w:val="left" w:pos="240"/>
          <w:tab w:val="left" w:pos="480"/>
        </w:tabs>
        <w:suppressAutoHyphens/>
        <w:rPr>
          <w:rFonts w:ascii="Tahoma" w:hAnsi="Tahoma" w:cs="Tahoma"/>
          <w:sz w:val="20"/>
          <w:szCs w:val="20"/>
        </w:rPr>
      </w:pPr>
      <w:r w:rsidRPr="00844D32">
        <w:rPr>
          <w:rFonts w:ascii="Tahoma" w:hAnsi="Tahoma" w:cs="Tahoma"/>
          <w:sz w:val="20"/>
          <w:szCs w:val="20"/>
        </w:rPr>
        <w:t>Degene die gewasbeschermingsmiddelen in voorraad heeft, is ver</w:t>
      </w:r>
      <w:r w:rsidRPr="00844D32">
        <w:rPr>
          <w:rFonts w:ascii="Tahoma" w:hAnsi="Tahoma" w:cs="Tahoma"/>
          <w:sz w:val="20"/>
          <w:szCs w:val="20"/>
        </w:rPr>
        <w:softHyphen/>
        <w:t xml:space="preserve">plicht ervoor te zorgen dat er in de bewaarplaats niet wordt gerookt en er geen open vuur aanwezig is. </w:t>
      </w:r>
    </w:p>
    <w:p w:rsidR="00BF45F5" w:rsidRPr="00E30896" w:rsidRDefault="00BF45F5" w:rsidP="00BF45F5">
      <w:pPr>
        <w:tabs>
          <w:tab w:val="left" w:pos="-1440"/>
          <w:tab w:val="left" w:pos="-720"/>
          <w:tab w:val="left" w:pos="0"/>
          <w:tab w:val="left" w:pos="240"/>
          <w:tab w:val="left" w:pos="480"/>
          <w:tab w:val="left" w:pos="720"/>
        </w:tabs>
        <w:suppressAutoHyphens/>
        <w:rPr>
          <w:rFonts w:ascii="Tahoma" w:hAnsi="Tahoma" w:cs="Tahoma"/>
          <w:i/>
          <w:sz w:val="20"/>
          <w:szCs w:val="20"/>
        </w:rPr>
      </w:pPr>
      <w:r w:rsidRPr="00E30896">
        <w:rPr>
          <w:rFonts w:ascii="Tahoma" w:hAnsi="Tahoma" w:cs="Tahoma"/>
          <w:i/>
          <w:sz w:val="20"/>
          <w:szCs w:val="20"/>
        </w:rPr>
        <w:lastRenderedPageBreak/>
        <w:t>Opmerking</w:t>
      </w:r>
    </w:p>
    <w:p w:rsidR="00BF45F5" w:rsidRDefault="00BF45F5" w:rsidP="00BF45F5">
      <w:pPr>
        <w:pStyle w:val="Plattetekstinspringen"/>
        <w:rPr>
          <w:rFonts w:ascii="Tahoma" w:hAnsi="Tahoma" w:cs="Tahoma"/>
          <w:sz w:val="20"/>
          <w:szCs w:val="20"/>
        </w:rPr>
      </w:pPr>
      <w:r w:rsidRPr="00844D32">
        <w:rPr>
          <w:rFonts w:ascii="Tahoma" w:hAnsi="Tahoma" w:cs="Tahoma"/>
          <w:sz w:val="20"/>
          <w:szCs w:val="20"/>
        </w:rPr>
        <w:t xml:space="preserve">Opslagruimten van meer dan 400kg komen op productiebedrijven bijna niet </w:t>
      </w:r>
      <w:r>
        <w:rPr>
          <w:rFonts w:ascii="Tahoma" w:hAnsi="Tahoma" w:cs="Tahoma"/>
          <w:sz w:val="20"/>
          <w:szCs w:val="20"/>
        </w:rPr>
        <w:t xml:space="preserve">voor, we zullen ze hier     </w:t>
      </w:r>
    </w:p>
    <w:p w:rsidR="00BF45F5" w:rsidRPr="00844D32" w:rsidRDefault="00BF45F5" w:rsidP="00BF45F5">
      <w:pPr>
        <w:pStyle w:val="Plattetekstinspringen"/>
        <w:rPr>
          <w:rFonts w:ascii="Tahoma" w:hAnsi="Tahoma" w:cs="Tahoma"/>
          <w:sz w:val="20"/>
          <w:szCs w:val="20"/>
        </w:rPr>
      </w:pPr>
      <w:r w:rsidRPr="00844D32">
        <w:rPr>
          <w:rFonts w:ascii="Tahoma" w:hAnsi="Tahoma" w:cs="Tahoma"/>
          <w:sz w:val="20"/>
          <w:szCs w:val="20"/>
        </w:rPr>
        <w:t xml:space="preserve">dan ook niet verder behandelen. </w:t>
      </w:r>
    </w:p>
    <w:p w:rsidR="00BF45F5" w:rsidRPr="00844D32" w:rsidRDefault="00BF45F5" w:rsidP="00BF45F5">
      <w:pPr>
        <w:tabs>
          <w:tab w:val="left" w:pos="-1440"/>
          <w:tab w:val="left" w:pos="-720"/>
          <w:tab w:val="left" w:pos="0"/>
          <w:tab w:val="left" w:pos="240"/>
          <w:tab w:val="left" w:pos="480"/>
          <w:tab w:val="left" w:pos="720"/>
        </w:tabs>
        <w:suppressAutoHyphens/>
        <w:rPr>
          <w:rFonts w:ascii="Tahoma" w:hAnsi="Tahoma" w:cs="Tahoma"/>
          <w:sz w:val="20"/>
          <w:szCs w:val="20"/>
        </w:rPr>
      </w:pPr>
    </w:p>
    <w:p w:rsidR="00BF45F5" w:rsidRPr="00EC4912" w:rsidRDefault="00BF45F5" w:rsidP="00BF45F5">
      <w:pPr>
        <w:tabs>
          <w:tab w:val="left" w:pos="-1440"/>
          <w:tab w:val="left" w:pos="-720"/>
          <w:tab w:val="left" w:pos="0"/>
          <w:tab w:val="left" w:pos="240"/>
          <w:tab w:val="left" w:pos="480"/>
          <w:tab w:val="left" w:pos="720"/>
        </w:tabs>
        <w:suppressAutoHyphens/>
        <w:rPr>
          <w:rFonts w:ascii="Tahoma" w:hAnsi="Tahoma" w:cs="Tahoma"/>
          <w:sz w:val="20"/>
          <w:szCs w:val="20"/>
          <w:u w:val="single"/>
        </w:rPr>
      </w:pPr>
      <w:r w:rsidRPr="00EC4912">
        <w:rPr>
          <w:rFonts w:ascii="Tahoma" w:hAnsi="Tahoma" w:cs="Tahoma"/>
          <w:sz w:val="20"/>
          <w:szCs w:val="20"/>
          <w:u w:val="single"/>
        </w:rPr>
        <w:t>Persoonlijke kast</w:t>
      </w:r>
    </w:p>
    <w:p w:rsidR="00BF45F5" w:rsidRPr="00844D32" w:rsidRDefault="00BF45F5" w:rsidP="00BF45F5">
      <w:pPr>
        <w:tabs>
          <w:tab w:val="left" w:pos="-1440"/>
          <w:tab w:val="left" w:pos="-720"/>
          <w:tab w:val="left" w:pos="0"/>
          <w:tab w:val="left" w:pos="240"/>
          <w:tab w:val="left" w:pos="480"/>
          <w:tab w:val="left" w:pos="720"/>
        </w:tabs>
        <w:suppressAutoHyphens/>
        <w:rPr>
          <w:rFonts w:ascii="Tahoma" w:hAnsi="Tahoma" w:cs="Tahoma"/>
          <w:sz w:val="20"/>
          <w:szCs w:val="20"/>
        </w:rPr>
      </w:pPr>
      <w:r w:rsidRPr="00844D32">
        <w:rPr>
          <w:rFonts w:ascii="Tahoma" w:hAnsi="Tahoma" w:cs="Tahoma"/>
          <w:sz w:val="20"/>
          <w:szCs w:val="20"/>
        </w:rPr>
        <w:t>Het is handig naast de gewasbeschermingsmiddelenkast een persoon</w:t>
      </w:r>
      <w:r w:rsidRPr="00844D32">
        <w:rPr>
          <w:rFonts w:ascii="Tahoma" w:hAnsi="Tahoma" w:cs="Tahoma"/>
          <w:sz w:val="20"/>
          <w:szCs w:val="20"/>
        </w:rPr>
        <w:softHyphen/>
        <w:t>lijke verzorgings</w:t>
      </w:r>
      <w:r w:rsidRPr="00844D32">
        <w:rPr>
          <w:rFonts w:ascii="Tahoma" w:hAnsi="Tahoma" w:cs="Tahoma"/>
          <w:sz w:val="20"/>
          <w:szCs w:val="20"/>
        </w:rPr>
        <w:softHyphen/>
        <w:t xml:space="preserve">kast </w:t>
      </w:r>
      <w:r>
        <w:rPr>
          <w:rFonts w:ascii="Tahoma" w:hAnsi="Tahoma" w:cs="Tahoma"/>
          <w:sz w:val="20"/>
          <w:szCs w:val="20"/>
        </w:rPr>
        <w:t xml:space="preserve">neer </w:t>
      </w:r>
      <w:r w:rsidRPr="00844D32">
        <w:rPr>
          <w:rFonts w:ascii="Tahoma" w:hAnsi="Tahoma" w:cs="Tahoma"/>
          <w:sz w:val="20"/>
          <w:szCs w:val="20"/>
        </w:rPr>
        <w:t xml:space="preserve">te zetten. </w:t>
      </w:r>
    </w:p>
    <w:p w:rsidR="00BF45F5" w:rsidRDefault="00BF45F5" w:rsidP="00BF45F5">
      <w:pPr>
        <w:pBdr>
          <w:bottom w:val="single" w:sz="6" w:space="1" w:color="auto"/>
        </w:pBdr>
        <w:tabs>
          <w:tab w:val="left" w:pos="-1440"/>
          <w:tab w:val="left" w:pos="-720"/>
          <w:tab w:val="left" w:pos="0"/>
          <w:tab w:val="left" w:pos="240"/>
          <w:tab w:val="left" w:pos="480"/>
          <w:tab w:val="left" w:pos="720"/>
        </w:tabs>
        <w:suppressAutoHyphens/>
        <w:rPr>
          <w:rFonts w:ascii="Tahoma" w:hAnsi="Tahoma" w:cs="Tahoma"/>
          <w:sz w:val="20"/>
          <w:szCs w:val="20"/>
        </w:rPr>
      </w:pPr>
    </w:p>
    <w:p w:rsidR="00BF45F5" w:rsidRDefault="00BF45F5" w:rsidP="00BF45F5">
      <w:pPr>
        <w:pBdr>
          <w:bottom w:val="single" w:sz="6" w:space="1" w:color="auto"/>
        </w:pBdr>
        <w:tabs>
          <w:tab w:val="left" w:pos="-1440"/>
          <w:tab w:val="left" w:pos="-720"/>
          <w:tab w:val="left" w:pos="0"/>
          <w:tab w:val="left" w:pos="240"/>
          <w:tab w:val="left" w:pos="480"/>
          <w:tab w:val="left" w:pos="720"/>
        </w:tabs>
        <w:suppressAutoHyphens/>
        <w:rPr>
          <w:rFonts w:ascii="Tahoma" w:hAnsi="Tahoma" w:cs="Tahoma"/>
          <w:sz w:val="20"/>
          <w:szCs w:val="20"/>
        </w:rPr>
      </w:pPr>
    </w:p>
    <w:p w:rsidR="00BF45F5" w:rsidRDefault="00BF45F5" w:rsidP="00BF45F5">
      <w:pPr>
        <w:tabs>
          <w:tab w:val="left" w:pos="-1440"/>
          <w:tab w:val="left" w:pos="-720"/>
          <w:tab w:val="left" w:pos="0"/>
          <w:tab w:val="left" w:pos="240"/>
          <w:tab w:val="left" w:pos="480"/>
          <w:tab w:val="left" w:pos="720"/>
        </w:tabs>
        <w:suppressAutoHyphens/>
        <w:rPr>
          <w:rFonts w:ascii="Tahoma" w:hAnsi="Tahoma" w:cs="Tahoma"/>
          <w:sz w:val="20"/>
          <w:szCs w:val="20"/>
          <w:u w:val="single"/>
        </w:rPr>
      </w:pPr>
      <w:r>
        <w:rPr>
          <w:rFonts w:ascii="Tahoma" w:hAnsi="Tahoma" w:cs="Tahoma"/>
          <w:sz w:val="20"/>
          <w:szCs w:val="20"/>
          <w:u w:val="single"/>
        </w:rPr>
        <w:t xml:space="preserve"> </w:t>
      </w:r>
    </w:p>
    <w:p w:rsidR="00BF45F5" w:rsidRPr="00731153" w:rsidRDefault="00BF45F5" w:rsidP="00BF45F5">
      <w:pPr>
        <w:tabs>
          <w:tab w:val="left" w:pos="-1440"/>
          <w:tab w:val="left" w:pos="-720"/>
          <w:tab w:val="left" w:pos="0"/>
          <w:tab w:val="left" w:pos="240"/>
          <w:tab w:val="left" w:pos="480"/>
          <w:tab w:val="left" w:pos="720"/>
        </w:tabs>
        <w:suppressAutoHyphens/>
        <w:rPr>
          <w:rFonts w:ascii="Tahoma" w:hAnsi="Tahoma" w:cs="Tahoma"/>
          <w:sz w:val="20"/>
          <w:szCs w:val="20"/>
          <w:u w:val="single"/>
        </w:rPr>
      </w:pPr>
    </w:p>
    <w:p w:rsidR="00BF45F5" w:rsidRPr="00844D32" w:rsidRDefault="00BF45F5" w:rsidP="00BF45F5">
      <w:pPr>
        <w:tabs>
          <w:tab w:val="left" w:pos="-1440"/>
          <w:tab w:val="left" w:pos="-720"/>
          <w:tab w:val="left" w:pos="0"/>
          <w:tab w:val="left" w:pos="240"/>
          <w:tab w:val="left" w:pos="480"/>
          <w:tab w:val="left" w:pos="720"/>
        </w:tabs>
        <w:suppressAutoHyphens/>
        <w:rPr>
          <w:rFonts w:ascii="Tahoma" w:hAnsi="Tahoma" w:cs="Tahoma"/>
          <w:i/>
          <w:iCs/>
          <w:sz w:val="20"/>
          <w:szCs w:val="20"/>
        </w:rPr>
      </w:pPr>
      <w:r w:rsidRPr="00844D32">
        <w:rPr>
          <w:rFonts w:ascii="Tahoma" w:hAnsi="Tahoma" w:cs="Tahoma"/>
          <w:b/>
          <w:sz w:val="20"/>
          <w:szCs w:val="20"/>
        </w:rPr>
        <w:t>Opdracht</w:t>
      </w:r>
    </w:p>
    <w:p w:rsidR="00BF45F5" w:rsidRPr="00844D32" w:rsidRDefault="00BF45F5" w:rsidP="00BF45F5">
      <w:pPr>
        <w:rPr>
          <w:rFonts w:ascii="Tahoma" w:hAnsi="Tahoma" w:cs="Tahoma"/>
          <w:sz w:val="20"/>
          <w:szCs w:val="20"/>
        </w:rPr>
      </w:pPr>
      <w:r w:rsidRPr="00844D32">
        <w:rPr>
          <w:rFonts w:ascii="Tahoma" w:hAnsi="Tahoma" w:cs="Tahoma"/>
          <w:sz w:val="20"/>
          <w:szCs w:val="20"/>
        </w:rPr>
        <w:t xml:space="preserve">Controleer aan de hand van de bovenstaande voorschriften de gewasbeschermingsmiddelenkast van het eigen bedrijf. Neem de resultaten mee naar de opleiding ter </w:t>
      </w:r>
      <w:r>
        <w:rPr>
          <w:rFonts w:ascii="Tahoma" w:hAnsi="Tahoma" w:cs="Tahoma"/>
          <w:sz w:val="20"/>
          <w:szCs w:val="20"/>
        </w:rPr>
        <w:t xml:space="preserve">bespreking met de medecursisten en beantwoord onderstaande vragen: </w:t>
      </w:r>
    </w:p>
    <w:p w:rsidR="00BF45F5" w:rsidRPr="00731153" w:rsidRDefault="00BF45F5" w:rsidP="00BF45F5">
      <w:pPr>
        <w:numPr>
          <w:ilvl w:val="0"/>
          <w:numId w:val="3"/>
        </w:numPr>
        <w:rPr>
          <w:rFonts w:ascii="Tahoma" w:hAnsi="Tahoma" w:cs="Tahoma"/>
          <w:sz w:val="20"/>
          <w:szCs w:val="20"/>
        </w:rPr>
      </w:pPr>
      <w:r w:rsidRPr="00731153">
        <w:rPr>
          <w:rFonts w:ascii="Tahoma" w:hAnsi="Tahoma" w:cs="Tahoma"/>
          <w:iCs/>
          <w:sz w:val="20"/>
          <w:szCs w:val="20"/>
        </w:rPr>
        <w:t>Hoe worden gewasbeschermingsmiddelen op uw bedrijf opgeslagen?</w:t>
      </w:r>
    </w:p>
    <w:p w:rsidR="00BF45F5" w:rsidRPr="00731153" w:rsidRDefault="00BF45F5" w:rsidP="00BF45F5">
      <w:pPr>
        <w:numPr>
          <w:ilvl w:val="0"/>
          <w:numId w:val="3"/>
        </w:numPr>
        <w:rPr>
          <w:rFonts w:ascii="Tahoma" w:hAnsi="Tahoma" w:cs="Tahoma"/>
          <w:iCs/>
          <w:sz w:val="20"/>
          <w:szCs w:val="20"/>
        </w:rPr>
      </w:pPr>
      <w:r w:rsidRPr="00731153">
        <w:rPr>
          <w:rFonts w:ascii="Tahoma" w:hAnsi="Tahoma" w:cs="Tahoma"/>
          <w:iCs/>
          <w:sz w:val="20"/>
          <w:szCs w:val="20"/>
        </w:rPr>
        <w:t>Hoe groot is de opslag, welke bouwmaterialen?</w:t>
      </w:r>
    </w:p>
    <w:p w:rsidR="00BF45F5" w:rsidRPr="00731153" w:rsidRDefault="00BF45F5" w:rsidP="00BF45F5">
      <w:pPr>
        <w:numPr>
          <w:ilvl w:val="0"/>
          <w:numId w:val="3"/>
        </w:numPr>
        <w:rPr>
          <w:rFonts w:ascii="Tahoma" w:hAnsi="Tahoma" w:cs="Tahoma"/>
          <w:iCs/>
          <w:sz w:val="20"/>
          <w:szCs w:val="20"/>
        </w:rPr>
      </w:pPr>
      <w:r w:rsidRPr="00731153">
        <w:rPr>
          <w:rFonts w:ascii="Tahoma" w:hAnsi="Tahoma" w:cs="Tahoma"/>
          <w:iCs/>
          <w:sz w:val="20"/>
          <w:szCs w:val="20"/>
        </w:rPr>
        <w:t>Z</w:t>
      </w:r>
      <w:r>
        <w:rPr>
          <w:rFonts w:ascii="Tahoma" w:hAnsi="Tahoma" w:cs="Tahoma"/>
          <w:iCs/>
          <w:sz w:val="20"/>
          <w:szCs w:val="20"/>
        </w:rPr>
        <w:t>ijn stellingen of planken water</w:t>
      </w:r>
      <w:r w:rsidRPr="00731153">
        <w:rPr>
          <w:rFonts w:ascii="Tahoma" w:hAnsi="Tahoma" w:cs="Tahoma"/>
          <w:iCs/>
          <w:sz w:val="20"/>
          <w:szCs w:val="20"/>
        </w:rPr>
        <w:t>afs</w:t>
      </w:r>
      <w:r>
        <w:rPr>
          <w:rFonts w:ascii="Tahoma" w:hAnsi="Tahoma" w:cs="Tahoma"/>
          <w:iCs/>
          <w:sz w:val="20"/>
          <w:szCs w:val="20"/>
        </w:rPr>
        <w:t>totend</w:t>
      </w:r>
      <w:r w:rsidRPr="00731153">
        <w:rPr>
          <w:rFonts w:ascii="Tahoma" w:hAnsi="Tahoma" w:cs="Tahoma"/>
          <w:iCs/>
          <w:sz w:val="20"/>
          <w:szCs w:val="20"/>
        </w:rPr>
        <w:t xml:space="preserve"> en zijn er lekbakken?</w:t>
      </w:r>
    </w:p>
    <w:p w:rsidR="00886C04" w:rsidRDefault="00886C04"/>
    <w:sectPr w:rsidR="00886C04" w:rsidSect="003856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218C"/>
    <w:multiLevelType w:val="hybridMultilevel"/>
    <w:tmpl w:val="500A086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2B715214"/>
    <w:multiLevelType w:val="hybridMultilevel"/>
    <w:tmpl w:val="055AB80A"/>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75CC5752"/>
    <w:multiLevelType w:val="hybridMultilevel"/>
    <w:tmpl w:val="50C2B6AC"/>
    <w:lvl w:ilvl="0" w:tplc="0413000B">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BF45F5"/>
    <w:rsid w:val="000406CB"/>
    <w:rsid w:val="0007123E"/>
    <w:rsid w:val="000B7CA5"/>
    <w:rsid w:val="000D577D"/>
    <w:rsid w:val="000D6710"/>
    <w:rsid w:val="000F40AA"/>
    <w:rsid w:val="00116E23"/>
    <w:rsid w:val="00133D01"/>
    <w:rsid w:val="00146CA0"/>
    <w:rsid w:val="00151A7D"/>
    <w:rsid w:val="00164146"/>
    <w:rsid w:val="00182112"/>
    <w:rsid w:val="001D0AF3"/>
    <w:rsid w:val="00206F0D"/>
    <w:rsid w:val="002C14B1"/>
    <w:rsid w:val="002D6A4B"/>
    <w:rsid w:val="00316F61"/>
    <w:rsid w:val="00347C96"/>
    <w:rsid w:val="003570A0"/>
    <w:rsid w:val="0038568D"/>
    <w:rsid w:val="003B57D1"/>
    <w:rsid w:val="003C1DCC"/>
    <w:rsid w:val="003D1D3C"/>
    <w:rsid w:val="003D35AD"/>
    <w:rsid w:val="003F7B6F"/>
    <w:rsid w:val="004B0DBB"/>
    <w:rsid w:val="005115C7"/>
    <w:rsid w:val="00520169"/>
    <w:rsid w:val="00545342"/>
    <w:rsid w:val="00564826"/>
    <w:rsid w:val="00596A7B"/>
    <w:rsid w:val="005C654C"/>
    <w:rsid w:val="00630DC6"/>
    <w:rsid w:val="00645F43"/>
    <w:rsid w:val="006C54DE"/>
    <w:rsid w:val="006F657C"/>
    <w:rsid w:val="008211C9"/>
    <w:rsid w:val="00886C04"/>
    <w:rsid w:val="00954B41"/>
    <w:rsid w:val="009D023A"/>
    <w:rsid w:val="00A43ED8"/>
    <w:rsid w:val="00A575B5"/>
    <w:rsid w:val="00A605E1"/>
    <w:rsid w:val="00AB1107"/>
    <w:rsid w:val="00AF50AD"/>
    <w:rsid w:val="00B47B9B"/>
    <w:rsid w:val="00BA2267"/>
    <w:rsid w:val="00BD2718"/>
    <w:rsid w:val="00BD69D0"/>
    <w:rsid w:val="00BE5028"/>
    <w:rsid w:val="00BF45F5"/>
    <w:rsid w:val="00C00328"/>
    <w:rsid w:val="00C54D38"/>
    <w:rsid w:val="00DC03F1"/>
    <w:rsid w:val="00E5230D"/>
    <w:rsid w:val="00EE6FA1"/>
    <w:rsid w:val="00F22C66"/>
    <w:rsid w:val="00F87353"/>
    <w:rsid w:val="00FB2F51"/>
    <w:rsid w:val="00FC3DE7"/>
    <w:rsid w:val="00FF0CE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F45F5"/>
    <w:pPr>
      <w:widowControl w:val="0"/>
    </w:pPr>
    <w:rPr>
      <w:rFonts w:ascii="Courier" w:hAnsi="Courier"/>
      <w:snapToGrid w:val="0"/>
      <w:sz w:val="24"/>
      <w:szCs w:val="24"/>
    </w:rPr>
  </w:style>
  <w:style w:type="paragraph" w:styleId="Kop1">
    <w:name w:val="heading 1"/>
    <w:basedOn w:val="Standaard"/>
    <w:next w:val="Standaard"/>
    <w:uiPriority w:val="9"/>
    <w:qFormat/>
    <w:rsid w:val="00206F0D"/>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qFormat/>
    <w:rsid w:val="00BF45F5"/>
    <w:pPr>
      <w:keepNext/>
      <w:tabs>
        <w:tab w:val="left" w:pos="-1440"/>
        <w:tab w:val="left" w:pos="-720"/>
        <w:tab w:val="left" w:pos="0"/>
        <w:tab w:val="left" w:pos="240"/>
        <w:tab w:val="left" w:pos="480"/>
        <w:tab w:val="left" w:pos="720"/>
      </w:tabs>
      <w:suppressAutoHyphens/>
      <w:outlineLvl w:val="1"/>
    </w:pPr>
    <w:rPr>
      <w:rFonts w:ascii="CG Times" w:hAnsi="CG Times"/>
      <w:b/>
      <w:bCs/>
    </w:rPr>
  </w:style>
  <w:style w:type="paragraph" w:styleId="Kop3">
    <w:name w:val="heading 3"/>
    <w:basedOn w:val="Standaard"/>
    <w:next w:val="Standaard"/>
    <w:link w:val="Kop3Char"/>
    <w:qFormat/>
    <w:rsid w:val="00BF45F5"/>
    <w:pPr>
      <w:keepNext/>
      <w:tabs>
        <w:tab w:val="left" w:pos="-1440"/>
        <w:tab w:val="left" w:pos="-720"/>
        <w:tab w:val="left" w:pos="0"/>
        <w:tab w:val="left" w:pos="240"/>
        <w:tab w:val="left" w:pos="480"/>
        <w:tab w:val="left" w:pos="720"/>
      </w:tabs>
      <w:suppressAutoHyphens/>
      <w:outlineLvl w:val="2"/>
    </w:pPr>
    <w:rPr>
      <w:rFonts w:ascii="Tahoma" w:hAnsi="Tahoma" w:cs="Tahoma"/>
      <w:bCs/>
      <w:i/>
      <w:iCs/>
      <w:sz w:val="20"/>
      <w:szCs w:val="20"/>
    </w:rPr>
  </w:style>
  <w:style w:type="paragraph" w:styleId="Kop4">
    <w:name w:val="heading 4"/>
    <w:basedOn w:val="Standaard"/>
    <w:next w:val="Standaard"/>
    <w:link w:val="Kop4Char"/>
    <w:qFormat/>
    <w:rsid w:val="00BF45F5"/>
    <w:pPr>
      <w:keepNext/>
      <w:tabs>
        <w:tab w:val="left" w:pos="-1440"/>
        <w:tab w:val="left" w:pos="-720"/>
        <w:tab w:val="left" w:pos="0"/>
        <w:tab w:val="left" w:pos="240"/>
        <w:tab w:val="left" w:pos="480"/>
        <w:tab w:val="left" w:pos="720"/>
      </w:tabs>
      <w:suppressAutoHyphens/>
      <w:outlineLvl w:val="3"/>
    </w:pPr>
    <w:rPr>
      <w:rFonts w:ascii="CG Times" w:hAnsi="CG Times"/>
      <w:b/>
      <w:bCs/>
      <w:color w:val="FF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Kop1"/>
    <w:rsid w:val="00886C04"/>
    <w:rPr>
      <w:rFonts w:ascii="Tahoma" w:hAnsi="Tahoma"/>
    </w:rPr>
  </w:style>
  <w:style w:type="character" w:styleId="Subtielebenadrukking">
    <w:name w:val="Subtle Emphasis"/>
    <w:uiPriority w:val="19"/>
    <w:qFormat/>
    <w:rsid w:val="00206F0D"/>
    <w:rPr>
      <w:i/>
      <w:iCs/>
      <w:color w:val="808080" w:themeColor="text1" w:themeTint="7F"/>
    </w:rPr>
  </w:style>
  <w:style w:type="character" w:customStyle="1" w:styleId="Kop2Char">
    <w:name w:val="Kop 2 Char"/>
    <w:basedOn w:val="Standaardalinea-lettertype"/>
    <w:link w:val="Kop2"/>
    <w:rsid w:val="00BF45F5"/>
    <w:rPr>
      <w:rFonts w:ascii="CG Times" w:hAnsi="CG Times"/>
      <w:b/>
      <w:bCs/>
      <w:snapToGrid w:val="0"/>
      <w:sz w:val="24"/>
      <w:szCs w:val="24"/>
    </w:rPr>
  </w:style>
  <w:style w:type="character" w:customStyle="1" w:styleId="Kop3Char">
    <w:name w:val="Kop 3 Char"/>
    <w:basedOn w:val="Standaardalinea-lettertype"/>
    <w:link w:val="Kop3"/>
    <w:rsid w:val="00BF45F5"/>
    <w:rPr>
      <w:rFonts w:ascii="Tahoma" w:hAnsi="Tahoma" w:cs="Tahoma"/>
      <w:bCs/>
      <w:i/>
      <w:iCs/>
      <w:snapToGrid w:val="0"/>
    </w:rPr>
  </w:style>
  <w:style w:type="character" w:customStyle="1" w:styleId="Kop4Char">
    <w:name w:val="Kop 4 Char"/>
    <w:basedOn w:val="Standaardalinea-lettertype"/>
    <w:link w:val="Kop4"/>
    <w:rsid w:val="00BF45F5"/>
    <w:rPr>
      <w:rFonts w:ascii="CG Times" w:hAnsi="CG Times"/>
      <w:b/>
      <w:bCs/>
      <w:snapToGrid w:val="0"/>
      <w:color w:val="FF0000"/>
      <w:sz w:val="24"/>
      <w:szCs w:val="24"/>
    </w:rPr>
  </w:style>
  <w:style w:type="paragraph" w:styleId="Plattetekstinspringen">
    <w:name w:val="Body Text Indent"/>
    <w:basedOn w:val="Standaard"/>
    <w:link w:val="PlattetekstinspringenChar"/>
    <w:rsid w:val="00BF45F5"/>
    <w:pPr>
      <w:widowControl/>
      <w:tabs>
        <w:tab w:val="left" w:pos="-1440"/>
        <w:tab w:val="left" w:pos="-720"/>
        <w:tab w:val="left" w:pos="0"/>
        <w:tab w:val="left" w:pos="240"/>
        <w:tab w:val="left" w:pos="480"/>
        <w:tab w:val="left" w:pos="720"/>
      </w:tabs>
      <w:suppressAutoHyphens/>
      <w:ind w:left="240" w:hanging="240"/>
    </w:pPr>
    <w:rPr>
      <w:rFonts w:ascii="CG Times" w:hAnsi="CG Times"/>
      <w:snapToGrid/>
    </w:rPr>
  </w:style>
  <w:style w:type="character" w:customStyle="1" w:styleId="PlattetekstinspringenChar">
    <w:name w:val="Platte tekst inspringen Char"/>
    <w:basedOn w:val="Standaardalinea-lettertype"/>
    <w:link w:val="Plattetekstinspringen"/>
    <w:rsid w:val="00BF45F5"/>
    <w:rPr>
      <w:rFonts w:ascii="CG Times" w:hAnsi="CG Time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1409</Words>
  <Characters>7753</Characters>
  <Application>Microsoft Office Word</Application>
  <DocSecurity>0</DocSecurity>
  <Lines>64</Lines>
  <Paragraphs>18</Paragraphs>
  <ScaleCrop>false</ScaleCrop>
  <Company/>
  <LinksUpToDate>false</LinksUpToDate>
  <CharactersWithSpaces>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nugter</dc:creator>
  <cp:lastModifiedBy>nugter</cp:lastModifiedBy>
  <cp:revision>1</cp:revision>
  <dcterms:created xsi:type="dcterms:W3CDTF">2010-01-06T13:13:00Z</dcterms:created>
  <dcterms:modified xsi:type="dcterms:W3CDTF">2010-01-06T13:13:00Z</dcterms:modified>
</cp:coreProperties>
</file>